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2020年莘县县直机关事业单位公开选调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报名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表</w:t>
      </w:r>
    </w:p>
    <w:p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报考类别：公务员岗位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/事业岗位    </w:t>
      </w:r>
      <w:r>
        <w:rPr>
          <w:rFonts w:hint="eastAsia"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99"/>
        <w:gridCol w:w="972"/>
        <w:gridCol w:w="282"/>
        <w:gridCol w:w="851"/>
        <w:gridCol w:w="283"/>
        <w:gridCol w:w="819"/>
        <w:gridCol w:w="32"/>
        <w:gridCol w:w="532"/>
        <w:gridCol w:w="444"/>
        <w:gridCol w:w="63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机关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/事业</w:t>
            </w: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11"/>
                <w:kern w:val="0"/>
                <w:sz w:val="30"/>
                <w:szCs w:val="30"/>
                <w:lang w:val="en-US" w:eastAsia="zh-CN"/>
              </w:rPr>
              <w:t>选调生/</w:t>
            </w:r>
            <w:r>
              <w:rPr>
                <w:rFonts w:hint="eastAsia" w:ascii="楷体" w:hAnsi="楷体" w:eastAsia="楷体" w:cs="楷体"/>
                <w:spacing w:val="-11"/>
                <w:kern w:val="0"/>
                <w:sz w:val="30"/>
                <w:szCs w:val="30"/>
                <w:lang w:eastAsia="zh-CN"/>
              </w:rPr>
              <w:t>公务员</w:t>
            </w:r>
            <w:r>
              <w:rPr>
                <w:rFonts w:hint="eastAsia" w:ascii="楷体" w:hAnsi="楷体" w:eastAsia="楷体" w:cs="楷体"/>
                <w:spacing w:val="-11"/>
                <w:kern w:val="0"/>
                <w:sz w:val="30"/>
                <w:szCs w:val="30"/>
                <w:lang w:val="en-US" w:eastAsia="zh-CN"/>
              </w:rPr>
              <w:t>/事业编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主要社会关系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近三年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单位主要负责人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经办人（签名）：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党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委（组）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书记 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推荐单位意见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1680" w:firstLineChars="7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840" w:firstLineChars="300"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  <w:t>经审核，同意报考。</w:t>
            </w: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8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</w:rPr>
      </w:pPr>
    </w:p>
    <w:sectPr>
      <w:footerReference r:id="rId3" w:type="even"/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1E0E58E8"/>
    <w:rsid w:val="1FAF0157"/>
    <w:rsid w:val="20CF5A7A"/>
    <w:rsid w:val="217D3796"/>
    <w:rsid w:val="21F54763"/>
    <w:rsid w:val="22235054"/>
    <w:rsid w:val="235C2009"/>
    <w:rsid w:val="25404F7E"/>
    <w:rsid w:val="280F0079"/>
    <w:rsid w:val="298105AA"/>
    <w:rsid w:val="2D20152C"/>
    <w:rsid w:val="2D2A643D"/>
    <w:rsid w:val="2D647DF1"/>
    <w:rsid w:val="301E5AF9"/>
    <w:rsid w:val="30CC3FAB"/>
    <w:rsid w:val="33EB6194"/>
    <w:rsid w:val="3BC31500"/>
    <w:rsid w:val="3C803072"/>
    <w:rsid w:val="3EBA73E6"/>
    <w:rsid w:val="4C9807C4"/>
    <w:rsid w:val="4D4F2138"/>
    <w:rsid w:val="4F2A27E1"/>
    <w:rsid w:val="52A968AD"/>
    <w:rsid w:val="55A77BBB"/>
    <w:rsid w:val="57277CDF"/>
    <w:rsid w:val="58C24A84"/>
    <w:rsid w:val="5A704239"/>
    <w:rsid w:val="5A7F3F61"/>
    <w:rsid w:val="5D5F2FDE"/>
    <w:rsid w:val="5DA34F63"/>
    <w:rsid w:val="60111684"/>
    <w:rsid w:val="60650860"/>
    <w:rsid w:val="611D1712"/>
    <w:rsid w:val="61406637"/>
    <w:rsid w:val="64012416"/>
    <w:rsid w:val="678621EF"/>
    <w:rsid w:val="67C930A0"/>
    <w:rsid w:val="6B2E6A12"/>
    <w:rsid w:val="6CB64494"/>
    <w:rsid w:val="720C337D"/>
    <w:rsid w:val="722C0186"/>
    <w:rsid w:val="7251515D"/>
    <w:rsid w:val="773B2AED"/>
    <w:rsid w:val="79B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2018-03-05T07:14:00Z</dcterms:created>
  <dc:creator>李凯</dc:creator>
  <cp:lastModifiedBy>Everything</cp:lastModifiedBy>
  <cp:lastPrinted>2020-08-03T02:58:00Z</cp:lastPrinted>
  <dcterms:modified xsi:type="dcterms:W3CDTF">2020-08-09T10:10:04Z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