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53" w:rightChars="-454" w:firstLine="2520" w:firstLineChars="700"/>
        <w:jc w:val="both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威海市教育局直属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学校2020年</w:t>
      </w:r>
    </w:p>
    <w:tbl>
      <w:tblPr>
        <w:tblStyle w:val="4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报考人员签名：                         　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highlight w:val="none"/>
        </w:rPr>
      </w:pPr>
      <w:r>
        <w:rPr>
          <w:rFonts w:hint="eastAsia" w:ascii="宋体" w:hAnsi="宋体" w:eastAsia="方正小标宋简体"/>
          <w:sz w:val="36"/>
          <w:szCs w:val="36"/>
          <w:highlight w:val="none"/>
          <w:lang w:val="en-US" w:eastAsia="zh-CN"/>
        </w:rPr>
        <w:t>引进优秀高校毕业生（急需短缺人才）</w:t>
      </w:r>
      <w:r>
        <w:rPr>
          <w:rFonts w:hint="eastAsia" w:ascii="方正小标宋简体" w:eastAsia="方正小标宋简体"/>
          <w:kern w:val="0"/>
          <w:sz w:val="36"/>
          <w:szCs w:val="36"/>
          <w:highlight w:val="none"/>
        </w:rPr>
        <w:t>报名表</w:t>
      </w:r>
    </w:p>
    <w:p/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3A4D6272"/>
    <w:rsid w:val="726F4304"/>
    <w:rsid w:val="75417206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姜风格</cp:lastModifiedBy>
  <cp:lastPrinted>2019-12-09T02:53:33Z</cp:lastPrinted>
  <dcterms:modified xsi:type="dcterms:W3CDTF">2019-12-09T02:54:43Z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