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龙桑寺镇</w:t>
      </w:r>
    </w:p>
    <w:p>
      <w:pPr>
        <w:spacing w:line="580" w:lineRule="exact"/>
      </w:pP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一、选聘人数</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计划选聘</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人，其中女性人数为</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人。</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二、工资待遇</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月薪净领工资为</w:t>
      </w:r>
      <w:r>
        <w:rPr>
          <w:rFonts w:ascii="仿宋_GB2312" w:hAnsi="仿宋_GB2312" w:eastAsia="仿宋_GB2312" w:cs="仿宋_GB2312"/>
          <w:sz w:val="34"/>
          <w:szCs w:val="34"/>
        </w:rPr>
        <w:t>2700</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三、选聘条件</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热爱乡村振兴工作，有较强的群众观念，热心为乡村振兴事业服务。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文化程度：原则上要求全日制大专及以上学历。</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Style w:val="4"/>
          <w:rFonts w:ascii="仿宋_GB2312" w:hAnsi="黑体" w:eastAsia="仿宋_GB2312"/>
          <w:sz w:val="34"/>
          <w:szCs w:val="34"/>
        </w:rPr>
        <w:t>35</w:t>
      </w:r>
      <w:r>
        <w:rPr>
          <w:rStyle w:val="4"/>
          <w:rFonts w:hint="eastAsia" w:ascii="仿宋_GB2312" w:hAnsi="黑体" w:eastAsia="仿宋_GB2312"/>
          <w:sz w:val="34"/>
          <w:szCs w:val="34"/>
        </w:rPr>
        <w:t>周岁以下（</w:t>
      </w:r>
      <w:r>
        <w:rPr>
          <w:rStyle w:val="4"/>
          <w:rFonts w:ascii="仿宋_GB2312" w:hAnsi="黑体" w:eastAsia="仿宋_GB2312"/>
          <w:sz w:val="34"/>
          <w:szCs w:val="34"/>
        </w:rPr>
        <w:t>1983</w:t>
      </w:r>
      <w:r>
        <w:rPr>
          <w:rStyle w:val="4"/>
          <w:rFonts w:hint="eastAsia" w:ascii="仿宋_GB2312" w:hAnsi="黑体" w:eastAsia="仿宋_GB2312"/>
          <w:sz w:val="34"/>
          <w:szCs w:val="34"/>
        </w:rPr>
        <w:t>年</w:t>
      </w:r>
      <w:r>
        <w:rPr>
          <w:rStyle w:val="4"/>
          <w:rFonts w:ascii="仿宋_GB2312" w:hAnsi="黑体" w:eastAsia="仿宋_GB2312"/>
          <w:sz w:val="34"/>
          <w:szCs w:val="34"/>
        </w:rPr>
        <w:t>12</w:t>
      </w:r>
      <w:r>
        <w:rPr>
          <w:rStyle w:val="4"/>
          <w:rFonts w:hint="eastAsia" w:ascii="仿宋_GB2312" w:hAnsi="黑体" w:eastAsia="仿宋_GB2312"/>
          <w:sz w:val="34"/>
          <w:szCs w:val="34"/>
        </w:rPr>
        <w:t>月以后出生）</w:t>
      </w:r>
      <w:r>
        <w:rPr>
          <w:rFonts w:hint="eastAsia" w:ascii="仿宋_GB2312" w:hAnsi="仿宋_GB2312" w:eastAsia="仿宋_GB2312" w:cs="仿宋_GB2312"/>
          <w:sz w:val="34"/>
          <w:szCs w:val="34"/>
        </w:rPr>
        <w:t>，特别优秀的可适当放宽年龄要求。</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身体健康。</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具有龙桑寺镇户籍。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8.</w:t>
      </w:r>
      <w:r>
        <w:rPr>
          <w:rFonts w:hint="eastAsia" w:ascii="仿宋_GB2312" w:hAnsi="仿宋_GB2312" w:eastAsia="仿宋_GB2312" w:cs="仿宋_GB2312"/>
          <w:sz w:val="34"/>
          <w:szCs w:val="34"/>
        </w:rPr>
        <w:t>报考录用人员在龙桑寺镇最低服务年限为五年，签订最低服务年限协议书，劳动合同一年一签。</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9.</w:t>
      </w:r>
      <w:r>
        <w:rPr>
          <w:rFonts w:hint="eastAsia" w:ascii="仿宋_GB2312" w:hAnsi="仿宋_GB2312" w:eastAsia="仿宋_GB2312" w:cs="仿宋_GB2312"/>
          <w:sz w:val="34"/>
          <w:szCs w:val="34"/>
        </w:rPr>
        <w:t>中共党员优先，退役军人优先，在镇政府机关工作一年以上者优先，种植大户优先，农学、城建相关专业者优先。特别优秀的退役军人可适当放宽学历要求。</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四、选聘程序</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张，报名费</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元到商河县龙桑寺镇人力资源和社会保障服务大厅报名。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）考试人员持准考证、身份证，按规定时间到指定考场参加考试。中共党员笔试加</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分。</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龙桑寺镇人力资源和社会保障服务大厅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、面试成绩占</w:t>
      </w:r>
      <w:r>
        <w:rPr>
          <w:rFonts w:ascii="仿宋_GB2312" w:hAnsi="仿宋_GB2312" w:eastAsia="仿宋_GB2312" w:cs="仿宋_GB2312"/>
          <w:sz w:val="34"/>
          <w:szCs w:val="34"/>
        </w:rPr>
        <w:t>70%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对录用人员由济南汇人聚德人力资源有限公司与其签订劳动合同，派遣至龙桑寺镇政府，经统一培训后择优安排各村工作岗位。</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报名时间：</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日</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6</w:t>
      </w:r>
      <w:r>
        <w:rPr>
          <w:rFonts w:hint="eastAsia" w:ascii="仿宋_GB2312" w:hAnsi="仿宋_GB2312" w:eastAsia="仿宋_GB2312" w:cs="仿宋_GB2312"/>
          <w:sz w:val="34"/>
          <w:szCs w:val="34"/>
        </w:rPr>
        <w:t>日</w:t>
      </w:r>
    </w:p>
    <w:p>
      <w:pPr>
        <w:spacing w:line="580" w:lineRule="exact"/>
        <w:ind w:firstLine="2380" w:firstLineChars="700"/>
        <w:rPr>
          <w:rFonts w:ascii="仿宋_GB2312" w:hAnsi="仿宋_GB2312" w:eastAsia="仿宋_GB2312" w:cs="仿宋_GB2312"/>
          <w:sz w:val="34"/>
          <w:szCs w:val="34"/>
        </w:rPr>
      </w:pPr>
      <w:r>
        <w:rPr>
          <w:rFonts w:hint="eastAsia" w:ascii="仿宋_GB2312" w:hAnsi="仿宋_GB2312" w:eastAsia="仿宋_GB2312" w:cs="仿宋_GB2312"/>
          <w:sz w:val="34"/>
          <w:szCs w:val="34"/>
        </w:rPr>
        <w:t>上午</w:t>
      </w:r>
      <w:r>
        <w:rPr>
          <w:rFonts w:ascii="仿宋_GB2312" w:hAnsi="仿宋_GB2312" w:eastAsia="仿宋_GB2312" w:cs="仿宋_GB2312"/>
          <w:sz w:val="34"/>
          <w:szCs w:val="34"/>
        </w:rPr>
        <w:t>8:30—11</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，下午</w:t>
      </w:r>
      <w:r>
        <w:rPr>
          <w:rFonts w:ascii="仿宋_GB2312" w:hAnsi="仿宋_GB2312" w:eastAsia="仿宋_GB2312" w:cs="仿宋_GB2312"/>
          <w:sz w:val="34"/>
          <w:szCs w:val="34"/>
        </w:rPr>
        <w:t>1:30—5:00</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报名地点：商河县龙桑寺镇人力资源和社会保障服务大厅</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报名电话：</w:t>
      </w:r>
      <w:r>
        <w:rPr>
          <w:rFonts w:ascii="仿宋_GB2312" w:hAnsi="仿宋_GB2312" w:eastAsia="仿宋_GB2312" w:cs="仿宋_GB2312"/>
          <w:sz w:val="34"/>
          <w:szCs w:val="34"/>
        </w:rPr>
        <w:t>0531-84622345</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0531-84640011</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联系人</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史和民</w:t>
      </w:r>
      <w:r>
        <w:rPr>
          <w:rFonts w:ascii="仿宋_GB2312" w:hAnsi="仿宋_GB2312" w:eastAsia="仿宋_GB2312" w:cs="仿宋_GB2312"/>
          <w:sz w:val="34"/>
          <w:szCs w:val="34"/>
        </w:rPr>
        <w:t xml:space="preserve">  13678813123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176D3"/>
    <w:rsid w:val="7D81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2019-12-01T11:47:00Z</dcterms:created>
  <dc:creator>张指旌</dc:creator>
  <cp:lastModifiedBy>张指旌</cp:lastModifiedBy>
  <dcterms:modified xsi:type="dcterms:W3CDTF">2019-12-01T11:47:38Z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