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</w:p>
    <w:p>
      <w:pPr>
        <w:spacing w:before="156" w:beforeLines="5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应聘济宁医学院附属医院</w:t>
      </w:r>
    </w:p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公开招聘人事代理工作人员诚信承诺书</w:t>
      </w:r>
    </w:p>
    <w:p>
      <w:pPr>
        <w:pStyle w:val="3"/>
        <w:spacing w:line="240" w:lineRule="auto"/>
        <w:jc w:val="center"/>
        <w:rPr>
          <w:rFonts w:hint="eastAsia"/>
        </w:rPr>
      </w:pPr>
    </w:p>
    <w:p>
      <w:pPr>
        <w:pStyle w:val="3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我已仔细阅读《济宁医学院附属医院2019年度公开招聘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人事代理</w:t>
      </w:r>
      <w:r>
        <w:rPr>
          <w:rFonts w:hint="eastAsia" w:ascii="仿宋" w:hAnsi="仿宋" w:eastAsia="仿宋"/>
          <w:sz w:val="32"/>
          <w:szCs w:val="32"/>
        </w:rPr>
        <w:t>工作人员简章》和应聘须知以及单位招聘程序等相关招聘信息，理解其内容，对单位招聘程序和招聘工作没有异议，个人符合岗位应聘条件。我郑重承诺：本人所提供的信息资料、证明证件等真实、准确、有效。对因提供有关信息材料、证明证件不实和不符合要求，或违反有关纪律规定所造成的后果，本人自愿承担相应责任。对于部分岗位要求入职前需要取得的</w:t>
      </w:r>
      <w:bookmarkStart w:id="0" w:name="_GoBack"/>
      <w:r>
        <w:rPr>
          <w:rFonts w:hint="eastAsia" w:ascii="仿宋" w:hAnsi="仿宋" w:eastAsia="仿宋"/>
          <w:sz w:val="32"/>
          <w:szCs w:val="32"/>
          <w:lang w:eastAsia="zh-CN"/>
        </w:rPr>
        <w:t>毕业证书、学位证书、</w:t>
      </w:r>
      <w:bookmarkEnd w:id="0"/>
      <w:r>
        <w:rPr>
          <w:rFonts w:hint="eastAsia" w:ascii="仿宋" w:hAnsi="仿宋" w:eastAsia="仿宋"/>
          <w:sz w:val="32"/>
          <w:szCs w:val="32"/>
        </w:rPr>
        <w:t>护士执业证、住院医师规范化培训合格证书等证件，如因个人原因无法如期取得，我同意医院取消我的录用资格。</w:t>
      </w:r>
    </w:p>
    <w:p>
      <w:pPr>
        <w:pStyle w:val="3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周知《应聘人员笔试违纪违规行为处理办法》及《事业单位公开招聘违纪违规行为处理规定》，保证诚信考试，严守考试纪律。认同并遵守雷同试卷认定和处理的相关规定，认真履行应试人员义务，对因违纪违规行为所造成的后果，本人自愿承担相应责任。</w:t>
      </w:r>
    </w:p>
    <w:p>
      <w:pPr>
        <w:pStyle w:val="3"/>
        <w:spacing w:line="240" w:lineRule="auto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spacing w:line="240" w:lineRule="auto"/>
        <w:ind w:firstLine="4800" w:firstLineChars="15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</w:t>
      </w:r>
    </w:p>
    <w:p>
      <w:pPr>
        <w:pStyle w:val="3"/>
        <w:spacing w:line="240" w:lineRule="auto"/>
        <w:ind w:firstLine="4960" w:firstLineChars="1550"/>
        <w:jc w:val="both"/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77354"/>
    <w:rsid w:val="663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刘腾</cp:lastModifiedBy>
  <dcterms:modified xsi:type="dcterms:W3CDTF">2019-02-22T10:05:00Z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