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回避承诺书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04" w:firstLineChars="220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04" w:firstLineChars="22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本人郑重承诺，此次</w:t>
      </w:r>
      <w:r>
        <w:rPr>
          <w:rFonts w:hint="eastAsia" w:eastAsia="方正仿宋简体" w:cs="Times New Roman"/>
          <w:sz w:val="32"/>
          <w:szCs w:val="32"/>
          <w:lang w:eastAsia="zh-CN"/>
        </w:rPr>
        <w:t>县纪委监委机关公开</w:t>
      </w:r>
      <w:bookmarkStart w:id="0" w:name="_GoBack"/>
      <w:bookmarkEnd w:id="0"/>
      <w:r>
        <w:rPr>
          <w:rFonts w:hint="eastAsia" w:eastAsia="方正仿宋简体" w:cs="Times New Roman"/>
          <w:sz w:val="32"/>
          <w:szCs w:val="32"/>
          <w:lang w:eastAsia="zh-CN"/>
        </w:rPr>
        <w:t>选调工作人员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，本人</w:t>
      </w:r>
      <w:r>
        <w:rPr>
          <w:rFonts w:hint="eastAsia" w:eastAsia="方正仿宋简体" w:cs="Times New Roman"/>
          <w:sz w:val="32"/>
          <w:szCs w:val="32"/>
          <w:lang w:eastAsia="zh-CN"/>
        </w:rPr>
        <w:t>与县纪委监委正式工作人员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没有应回避的亲属关系</w:t>
      </w:r>
      <w:r>
        <w:rPr>
          <w:rFonts w:hint="eastAsia" w:eastAsia="方正仿宋简体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应回避的亲属关系具体是指：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04" w:firstLineChars="22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夫妻关系；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04" w:firstLineChars="22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直系血亲关系，包括祖父母、外祖父母、父母、子女、孙子女、外孙子女；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04" w:firstLineChars="22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3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三代以内旁系血亲关系，包括伯叔姑舅姨、兄弟姐妹、堂兄弟姐妹、表兄弟姐妹、侄子女、甥子女；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04" w:firstLineChars="22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4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近姻亲关系，包括配偶的父母、配偶的兄弟姐妹及其配偶、子女的配偶及子女配偶的父母、三代以内旁系血亲的配偶。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如有违反上述情形之一，本人自愿接受组织处理，并承担一切后果。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280" w:firstLineChars="165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2018年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7814"/>
    <w:rsid w:val="000566FF"/>
    <w:rsid w:val="00167729"/>
    <w:rsid w:val="002E1E7C"/>
    <w:rsid w:val="005B7814"/>
    <w:rsid w:val="006110E9"/>
    <w:rsid w:val="006B0C8F"/>
    <w:rsid w:val="00816E12"/>
    <w:rsid w:val="00904D35"/>
    <w:rsid w:val="00B77AB9"/>
    <w:rsid w:val="3A427C3C"/>
    <w:rsid w:val="4D89146F"/>
    <w:rsid w:val="73B16886"/>
    <w:rsid w:val="740E3988"/>
    <w:rsid w:val="7D56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37</Words>
  <Characters>216</Characters>
  <Lines>1</Lines>
  <Paragraphs>1</Paragraphs>
  <TotalTime>23</TotalTime>
  <ScaleCrop>false</ScaleCrop>
  <LinksUpToDate>false</LinksUpToDate>
  <CharactersWithSpaces>252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2018-05-16T08:53:00Z</dcterms:created>
  <dc:creator>USER</dc:creator>
  <cp:lastModifiedBy>Administrator</cp:lastModifiedBy>
  <cp:lastPrinted>2018-05-17T06:05:04Z</cp:lastPrinted>
  <dcterms:modified xsi:type="dcterms:W3CDTF">2018-05-17T06:15:38Z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