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8" w:rsidRPr="00F93068" w:rsidRDefault="007E6198" w:rsidP="007E6198">
      <w:pPr>
        <w:jc w:val="center"/>
        <w:rPr>
          <w:rFonts w:ascii="黑体" w:eastAsia="黑体" w:hAnsi="黑体" w:cs="仿宋"/>
          <w:sz w:val="36"/>
          <w:szCs w:val="36"/>
        </w:rPr>
      </w:pPr>
      <w:r w:rsidRPr="00F93068">
        <w:rPr>
          <w:rFonts w:ascii="黑体" w:eastAsia="黑体" w:hAnsi="黑体" w:cs="华文中宋" w:hint="eastAsia"/>
          <w:sz w:val="36"/>
          <w:szCs w:val="36"/>
        </w:rPr>
        <w:t>潍坊</w:t>
      </w:r>
      <w:r w:rsidR="001B1C0B" w:rsidRPr="00F93068">
        <w:rPr>
          <w:rFonts w:ascii="黑体" w:eastAsia="黑体" w:hAnsi="黑体" w:cs="华文中宋" w:hint="eastAsia"/>
          <w:sz w:val="36"/>
          <w:szCs w:val="36"/>
        </w:rPr>
        <w:t>市</w:t>
      </w:r>
      <w:r w:rsidRPr="00F93068">
        <w:rPr>
          <w:rFonts w:ascii="黑体" w:eastAsia="黑体" w:hAnsi="黑体" w:cs="华文中宋" w:hint="eastAsia"/>
          <w:sz w:val="36"/>
          <w:szCs w:val="36"/>
        </w:rPr>
        <w:t>坊子区2017年公开招聘国有公司工作人员简章</w:t>
      </w:r>
    </w:p>
    <w:p w:rsidR="007E6198" w:rsidRPr="00F93068" w:rsidRDefault="007E6198" w:rsidP="007E6198">
      <w:pPr>
        <w:rPr>
          <w:rFonts w:ascii="仿宋" w:eastAsia="仿宋" w:hAnsi="仿宋" w:cs="仿宋"/>
          <w:sz w:val="32"/>
          <w:szCs w:val="32"/>
        </w:rPr>
      </w:pPr>
      <w:r w:rsidRPr="00F93068">
        <w:rPr>
          <w:rFonts w:ascii="仿宋" w:eastAsia="仿宋" w:hAnsi="宋体" w:cs="宋体" w:hint="eastAsia"/>
          <w:sz w:val="32"/>
          <w:szCs w:val="32"/>
        </w:rPr>
        <w:t> 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根据工作需要，潍坊凤凰山国有资本投资运营管理有限公司、潍坊公利融资担保有限公司、潍坊凤翔金融投资控股有限公司</w:t>
      </w:r>
      <w:r w:rsidR="00A569A0" w:rsidRPr="00F93068">
        <w:rPr>
          <w:rFonts w:ascii="仿宋" w:eastAsia="仿宋" w:hAnsi="仿宋" w:cs="仿宋" w:hint="eastAsia"/>
          <w:sz w:val="32"/>
          <w:szCs w:val="32"/>
        </w:rPr>
        <w:t>、潍坊九龙建设开发有限公司</w:t>
      </w:r>
      <w:r w:rsidRPr="00F93068">
        <w:rPr>
          <w:rFonts w:ascii="仿宋" w:eastAsia="仿宋" w:hAnsi="仿宋" w:cs="仿宋" w:hint="eastAsia"/>
          <w:sz w:val="32"/>
          <w:szCs w:val="32"/>
        </w:rPr>
        <w:t>现面向社会公开招聘部分工作人员，现将有关事项公告如下。</w:t>
      </w:r>
    </w:p>
    <w:p w:rsidR="007E6198" w:rsidRPr="00F93068" w:rsidRDefault="007E6198" w:rsidP="007E6198">
      <w:pPr>
        <w:rPr>
          <w:rFonts w:ascii="黑体" w:eastAsia="黑体" w:hAnsi="黑体" w:cs="仿宋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93068"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F93068">
        <w:rPr>
          <w:rFonts w:ascii="黑体" w:eastAsia="黑体" w:hAnsi="黑体" w:cs="黑体" w:hint="eastAsia"/>
          <w:sz w:val="32"/>
          <w:szCs w:val="32"/>
        </w:rPr>
        <w:t>一、公司简介</w:t>
      </w:r>
    </w:p>
    <w:p w:rsidR="0088141F" w:rsidRPr="00F93068" w:rsidRDefault="0088141F" w:rsidP="0088141F">
      <w:pPr>
        <w:ind w:firstLine="645"/>
        <w:rPr>
          <w:rFonts w:ascii="仿宋" w:eastAsia="仿宋" w:hAnsi="仿宋" w:cs="仿宋"/>
          <w:sz w:val="32"/>
          <w:szCs w:val="32"/>
        </w:rPr>
      </w:pPr>
      <w:r w:rsidRPr="00F93068">
        <w:rPr>
          <w:rFonts w:ascii="仿宋" w:eastAsia="仿宋" w:hAnsi="仿宋" w:cs="楷体" w:hint="eastAsia"/>
          <w:sz w:val="32"/>
          <w:szCs w:val="32"/>
        </w:rPr>
        <w:t>(一)潍坊凤凰山国有资本投资运营管理有限公司。</w:t>
      </w:r>
      <w:r w:rsidRPr="00F93068">
        <w:rPr>
          <w:rFonts w:ascii="仿宋" w:eastAsia="仿宋" w:hAnsi="仿宋" w:cs="仿宋" w:hint="eastAsia"/>
          <w:sz w:val="32"/>
          <w:szCs w:val="32"/>
        </w:rPr>
        <w:t>是以资本投资运营管理为主的管理类国有资本投资运营公司，是</w:t>
      </w:r>
      <w:r w:rsidR="0005569D" w:rsidRPr="00F93068">
        <w:rPr>
          <w:rFonts w:ascii="仿宋" w:eastAsia="仿宋" w:hAnsi="仿宋" w:cs="仿宋" w:hint="eastAsia"/>
          <w:sz w:val="32"/>
          <w:szCs w:val="32"/>
        </w:rPr>
        <w:t>具有</w:t>
      </w:r>
      <w:r w:rsidRPr="00F93068">
        <w:rPr>
          <w:rFonts w:ascii="仿宋" w:eastAsia="仿宋" w:hAnsi="仿宋" w:cs="仿宋" w:hint="eastAsia"/>
          <w:sz w:val="32"/>
          <w:szCs w:val="32"/>
        </w:rPr>
        <w:t>区属国有资本市场化运营、国有企业管理、存量国有资产整合提升</w:t>
      </w:r>
      <w:r w:rsidR="0005569D" w:rsidRPr="00F93068">
        <w:rPr>
          <w:rFonts w:ascii="仿宋" w:eastAsia="仿宋" w:hAnsi="仿宋" w:cs="仿宋" w:hint="eastAsia"/>
          <w:sz w:val="32"/>
          <w:szCs w:val="32"/>
        </w:rPr>
        <w:t>职能的国有企业</w:t>
      </w:r>
      <w:r w:rsidRPr="00F93068">
        <w:rPr>
          <w:rFonts w:ascii="仿宋" w:eastAsia="仿宋" w:hAnsi="仿宋" w:cs="仿宋" w:hint="eastAsia"/>
          <w:sz w:val="32"/>
          <w:szCs w:val="32"/>
        </w:rPr>
        <w:t>，并承担政策性融资功能。</w:t>
      </w:r>
      <w:r w:rsidR="003A5D56" w:rsidRPr="00F93068">
        <w:rPr>
          <w:rFonts w:ascii="仿宋" w:eastAsia="仿宋" w:hAnsi="仿宋" w:cs="仿宋" w:hint="eastAsia"/>
          <w:sz w:val="32"/>
          <w:szCs w:val="32"/>
        </w:rPr>
        <w:t>经营范围为：国有资本运作及管理；股权投资；企业资产并购及重组；区政府授权或委托的其他运营服务</w:t>
      </w:r>
      <w:r w:rsidR="000C1F7A">
        <w:rPr>
          <w:rFonts w:ascii="仿宋" w:eastAsia="仿宋" w:hAnsi="仿宋" w:cs="仿宋" w:hint="eastAsia"/>
          <w:sz w:val="32"/>
          <w:szCs w:val="32"/>
        </w:rPr>
        <w:t>等</w:t>
      </w:r>
      <w:r w:rsidR="003A5D56" w:rsidRPr="00F93068">
        <w:rPr>
          <w:rFonts w:ascii="仿宋" w:eastAsia="仿宋" w:hAnsi="仿宋" w:cs="仿宋" w:hint="eastAsia"/>
          <w:sz w:val="32"/>
          <w:szCs w:val="32"/>
        </w:rPr>
        <w:t>。</w:t>
      </w:r>
    </w:p>
    <w:p w:rsidR="0088141F" w:rsidRPr="00F93068" w:rsidRDefault="0088141F" w:rsidP="0088141F">
      <w:pPr>
        <w:rPr>
          <w:rFonts w:ascii="仿宋" w:eastAsia="仿宋" w:hAnsi="仿宋" w:cs="仿宋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F93068">
        <w:rPr>
          <w:rFonts w:ascii="仿宋" w:eastAsia="仿宋" w:hAnsi="仿宋" w:cs="楷体" w:hint="eastAsia"/>
          <w:sz w:val="32"/>
          <w:szCs w:val="32"/>
        </w:rPr>
        <w:t>(</w:t>
      </w:r>
      <w:r w:rsidR="005264FE">
        <w:rPr>
          <w:rFonts w:ascii="仿宋" w:eastAsia="仿宋" w:hAnsi="仿宋" w:cs="楷体" w:hint="eastAsia"/>
          <w:sz w:val="32"/>
          <w:szCs w:val="32"/>
        </w:rPr>
        <w:t>二</w:t>
      </w:r>
      <w:r w:rsidRPr="00F93068">
        <w:rPr>
          <w:rFonts w:ascii="仿宋" w:eastAsia="仿宋" w:hAnsi="仿宋" w:cs="楷体" w:hint="eastAsia"/>
          <w:sz w:val="32"/>
          <w:szCs w:val="32"/>
        </w:rPr>
        <w:t>)潍坊公利融资担保有限公司。</w:t>
      </w:r>
      <w:r w:rsidRPr="00F93068">
        <w:rPr>
          <w:rFonts w:ascii="仿宋" w:eastAsia="仿宋" w:hAnsi="仿宋" w:cs="仿宋" w:hint="eastAsia"/>
          <w:sz w:val="32"/>
          <w:szCs w:val="32"/>
        </w:rPr>
        <w:t>是商业类国有金融资本投资运营</w:t>
      </w:r>
      <w:r w:rsidR="007A24AA" w:rsidRPr="00F93068">
        <w:rPr>
          <w:rFonts w:ascii="仿宋" w:eastAsia="仿宋" w:hAnsi="仿宋" w:cs="仿宋" w:hint="eastAsia"/>
          <w:sz w:val="32"/>
          <w:szCs w:val="32"/>
        </w:rPr>
        <w:t>公司</w:t>
      </w:r>
      <w:r w:rsidRPr="00F93068">
        <w:rPr>
          <w:rFonts w:ascii="仿宋" w:eastAsia="仿宋" w:hAnsi="仿宋" w:cs="仿宋" w:hint="eastAsia"/>
          <w:sz w:val="32"/>
          <w:szCs w:val="32"/>
        </w:rPr>
        <w:t>，为中小微企业和“三农”提供金融担保支撑，通过市场化运作，实现自身现金流和稳定收入。</w:t>
      </w:r>
      <w:r w:rsidR="00AD7397" w:rsidRPr="00F93068">
        <w:rPr>
          <w:rFonts w:ascii="仿宋" w:eastAsia="仿宋" w:hAnsi="仿宋" w:cs="仿宋" w:hint="eastAsia"/>
          <w:sz w:val="32"/>
          <w:szCs w:val="32"/>
        </w:rPr>
        <w:t>经营范围为：贷款担保，票据承兑担保，贸易融资担保，项目融资担保，信用证担保；诉讼保全担保，投标担保、预付款担保、工程履约担保、尾付款如约偿付担保等履约担保业务；与担保业务有关的融资咨询、财务顾问等中介服务；按照监管规定，以自有资金进行投资</w:t>
      </w:r>
      <w:r w:rsidR="000C1F7A">
        <w:rPr>
          <w:rFonts w:ascii="仿宋" w:eastAsia="仿宋" w:hAnsi="仿宋" w:cs="仿宋" w:hint="eastAsia"/>
          <w:sz w:val="32"/>
          <w:szCs w:val="32"/>
        </w:rPr>
        <w:t>等</w:t>
      </w:r>
      <w:r w:rsidR="00AD7397" w:rsidRPr="00F93068">
        <w:rPr>
          <w:rFonts w:ascii="仿宋" w:eastAsia="仿宋" w:hAnsi="仿宋" w:cs="仿宋" w:hint="eastAsia"/>
          <w:sz w:val="32"/>
          <w:szCs w:val="32"/>
        </w:rPr>
        <w:t>。</w:t>
      </w:r>
    </w:p>
    <w:p w:rsidR="0088141F" w:rsidRDefault="0088141F" w:rsidP="0088141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楷体" w:hint="eastAsia"/>
          <w:sz w:val="32"/>
          <w:szCs w:val="32"/>
        </w:rPr>
        <w:lastRenderedPageBreak/>
        <w:t>（</w:t>
      </w:r>
      <w:r w:rsidR="005264FE">
        <w:rPr>
          <w:rFonts w:ascii="仿宋" w:eastAsia="仿宋" w:hAnsi="仿宋" w:cs="楷体" w:hint="eastAsia"/>
          <w:sz w:val="32"/>
          <w:szCs w:val="32"/>
        </w:rPr>
        <w:t>三</w:t>
      </w:r>
      <w:r w:rsidRPr="00F93068">
        <w:rPr>
          <w:rFonts w:ascii="仿宋" w:eastAsia="仿宋" w:hAnsi="仿宋" w:cs="楷体" w:hint="eastAsia"/>
          <w:sz w:val="32"/>
          <w:szCs w:val="32"/>
        </w:rPr>
        <w:t>）潍坊凤翔金融投资控股有限公司。</w:t>
      </w:r>
      <w:r w:rsidRPr="00F93068">
        <w:rPr>
          <w:rFonts w:ascii="仿宋" w:eastAsia="仿宋" w:hAnsi="仿宋" w:cs="仿宋" w:hint="eastAsia"/>
          <w:sz w:val="32"/>
          <w:szCs w:val="32"/>
        </w:rPr>
        <w:t>是商业类国有金融资本投资运营</w:t>
      </w:r>
      <w:r w:rsidR="007A24AA" w:rsidRPr="00F93068">
        <w:rPr>
          <w:rFonts w:ascii="仿宋" w:eastAsia="仿宋" w:hAnsi="仿宋" w:cs="仿宋" w:hint="eastAsia"/>
          <w:sz w:val="32"/>
          <w:szCs w:val="32"/>
        </w:rPr>
        <w:t>公司</w:t>
      </w:r>
      <w:r w:rsidRPr="00F93068">
        <w:rPr>
          <w:rFonts w:ascii="仿宋" w:eastAsia="仿宋" w:hAnsi="仿宋" w:cs="仿宋" w:hint="eastAsia"/>
          <w:sz w:val="32"/>
          <w:szCs w:val="32"/>
        </w:rPr>
        <w:t>，为产业发展和重点项目提供金融支撑，在实现自身现金流安全和稳定收益的基础上，通过市场化方式提供必要的公益性服务。</w:t>
      </w:r>
      <w:r w:rsidR="00A37E94" w:rsidRPr="00F93068">
        <w:rPr>
          <w:rFonts w:ascii="仿宋" w:eastAsia="仿宋" w:hAnsi="仿宋" w:cs="仿宋" w:hint="eastAsia"/>
          <w:sz w:val="32"/>
          <w:szCs w:val="32"/>
        </w:rPr>
        <w:t>经营范围为：以自有资产对外投资；投资管理及咨询；项目融资；受托管理各类政府基金；经政府及有关监管部门批准的其他资产投资与经营。</w:t>
      </w:r>
    </w:p>
    <w:p w:rsidR="005264FE" w:rsidRPr="005264FE" w:rsidRDefault="005264FE" w:rsidP="005264FE">
      <w:pPr>
        <w:ind w:firstLine="645"/>
        <w:rPr>
          <w:rFonts w:ascii="仿宋" w:eastAsia="仿宋" w:hAnsi="仿宋" w:cs="仿宋"/>
          <w:sz w:val="32"/>
          <w:szCs w:val="32"/>
        </w:rPr>
      </w:pPr>
      <w:r w:rsidRPr="00F93068">
        <w:rPr>
          <w:rFonts w:ascii="仿宋" w:eastAsia="仿宋" w:hAnsi="仿宋" w:cs="楷体" w:hint="eastAsia"/>
          <w:sz w:val="32"/>
          <w:szCs w:val="32"/>
        </w:rPr>
        <w:t>(</w:t>
      </w:r>
      <w:r>
        <w:rPr>
          <w:rFonts w:ascii="仿宋" w:eastAsia="仿宋" w:hAnsi="仿宋" w:cs="楷体" w:hint="eastAsia"/>
          <w:sz w:val="32"/>
          <w:szCs w:val="32"/>
        </w:rPr>
        <w:t>四</w:t>
      </w:r>
      <w:r w:rsidRPr="00F93068">
        <w:rPr>
          <w:rFonts w:ascii="仿宋" w:eastAsia="仿宋" w:hAnsi="仿宋" w:cs="楷体" w:hint="eastAsia"/>
          <w:sz w:val="32"/>
          <w:szCs w:val="32"/>
        </w:rPr>
        <w:t>)潍坊九龙建设开发有限公司。</w:t>
      </w:r>
      <w:r w:rsidRPr="00F93068">
        <w:rPr>
          <w:rFonts w:ascii="仿宋" w:eastAsia="仿宋" w:hAnsi="仿宋" w:cs="仿宋" w:hint="eastAsia"/>
          <w:sz w:val="32"/>
          <w:szCs w:val="32"/>
        </w:rPr>
        <w:t>是集城市基础设施和公用设施建设运营、城建重点项目投融资、棚户区改造、土地一级开发、城市房地产开发经营于一体的商业类国有独资公司。经营范围为：对城乡基础设施建设项目的投资；园林绿化工程、水利建设工程、道路建设工程施工；河道治理；土地的前期平整、开发；房地产开发；商品房销售；物业管理</w:t>
      </w:r>
      <w:r>
        <w:rPr>
          <w:rFonts w:ascii="仿宋" w:eastAsia="仿宋" w:hAnsi="仿宋" w:cs="仿宋" w:hint="eastAsia"/>
          <w:sz w:val="32"/>
          <w:szCs w:val="32"/>
        </w:rPr>
        <w:t>等</w:t>
      </w:r>
      <w:r w:rsidRPr="00F93068">
        <w:rPr>
          <w:rFonts w:ascii="仿宋" w:eastAsia="仿宋" w:hAnsi="仿宋" w:cs="仿宋" w:hint="eastAsia"/>
          <w:sz w:val="32"/>
          <w:szCs w:val="32"/>
        </w:rPr>
        <w:t>。</w:t>
      </w:r>
    </w:p>
    <w:p w:rsidR="007E6198" w:rsidRPr="00F93068" w:rsidRDefault="007E6198" w:rsidP="0088141F">
      <w:pPr>
        <w:rPr>
          <w:rFonts w:ascii="黑体" w:eastAsia="黑体" w:hAnsi="黑体" w:cs="黑体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93068">
        <w:rPr>
          <w:rFonts w:ascii="黑体" w:eastAsia="黑体" w:hAnsi="黑体" w:cs="仿宋" w:hint="eastAsia"/>
          <w:sz w:val="32"/>
          <w:szCs w:val="32"/>
        </w:rPr>
        <w:t xml:space="preserve">   </w:t>
      </w:r>
      <w:r w:rsidRPr="00F93068">
        <w:rPr>
          <w:rFonts w:ascii="黑体" w:eastAsia="黑体" w:hAnsi="黑体" w:cs="黑体" w:hint="eastAsia"/>
          <w:sz w:val="32"/>
          <w:szCs w:val="32"/>
        </w:rPr>
        <w:t>二、招聘计划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共招聘</w:t>
      </w:r>
      <w:r w:rsidR="00CC177B">
        <w:rPr>
          <w:rFonts w:ascii="仿宋" w:eastAsia="仿宋" w:hAnsi="仿宋" w:cs="仿宋" w:hint="eastAsia"/>
          <w:sz w:val="32"/>
          <w:szCs w:val="32"/>
        </w:rPr>
        <w:t>24</w:t>
      </w:r>
      <w:r w:rsidRPr="00F93068">
        <w:rPr>
          <w:rFonts w:ascii="仿宋" w:eastAsia="仿宋" w:hAnsi="仿宋" w:cs="仿宋" w:hint="eastAsia"/>
          <w:sz w:val="32"/>
          <w:szCs w:val="32"/>
        </w:rPr>
        <w:t>人，其中，潍坊凤凰山国有资本运营管理公司</w:t>
      </w:r>
      <w:r w:rsidR="00CC177B">
        <w:rPr>
          <w:rFonts w:ascii="仿宋" w:eastAsia="仿宋" w:hAnsi="仿宋" w:cs="仿宋" w:hint="eastAsia"/>
          <w:sz w:val="32"/>
          <w:szCs w:val="32"/>
        </w:rPr>
        <w:t>8</w:t>
      </w:r>
      <w:r w:rsidRPr="00F93068">
        <w:rPr>
          <w:rFonts w:ascii="仿宋" w:eastAsia="仿宋" w:hAnsi="仿宋" w:cs="仿宋" w:hint="eastAsia"/>
          <w:sz w:val="32"/>
          <w:szCs w:val="32"/>
        </w:rPr>
        <w:t>人，潍坊公利融资担保有限公司</w:t>
      </w:r>
      <w:r w:rsidR="00CC177B">
        <w:rPr>
          <w:rFonts w:ascii="仿宋" w:eastAsia="仿宋" w:hAnsi="仿宋" w:cs="仿宋" w:hint="eastAsia"/>
          <w:sz w:val="32"/>
          <w:szCs w:val="32"/>
        </w:rPr>
        <w:t>5</w:t>
      </w:r>
      <w:r w:rsidRPr="00F93068">
        <w:rPr>
          <w:rFonts w:ascii="仿宋" w:eastAsia="仿宋" w:hAnsi="仿宋" w:cs="仿宋" w:hint="eastAsia"/>
          <w:sz w:val="32"/>
          <w:szCs w:val="32"/>
        </w:rPr>
        <w:t>人，潍坊凤翔金融投资控股有限公司</w:t>
      </w:r>
      <w:r w:rsidR="00CC177B">
        <w:rPr>
          <w:rFonts w:ascii="仿宋" w:eastAsia="仿宋" w:hAnsi="仿宋" w:cs="仿宋" w:hint="eastAsia"/>
          <w:sz w:val="32"/>
          <w:szCs w:val="32"/>
        </w:rPr>
        <w:t>5</w:t>
      </w:r>
      <w:r w:rsidRPr="00F93068">
        <w:rPr>
          <w:rFonts w:ascii="仿宋" w:eastAsia="仿宋" w:hAnsi="仿宋" w:cs="仿宋" w:hint="eastAsia"/>
          <w:sz w:val="32"/>
          <w:szCs w:val="32"/>
        </w:rPr>
        <w:t>人</w:t>
      </w:r>
      <w:r w:rsidR="005264FE">
        <w:rPr>
          <w:rFonts w:ascii="仿宋" w:eastAsia="仿宋" w:hAnsi="仿宋" w:cs="仿宋" w:hint="eastAsia"/>
          <w:sz w:val="32"/>
          <w:szCs w:val="32"/>
        </w:rPr>
        <w:t>，</w:t>
      </w:r>
      <w:r w:rsidR="005264FE" w:rsidRPr="00F93068">
        <w:rPr>
          <w:rFonts w:ascii="仿宋" w:eastAsia="仿宋" w:hAnsi="仿宋" w:cs="仿宋" w:hint="eastAsia"/>
          <w:sz w:val="32"/>
          <w:szCs w:val="32"/>
        </w:rPr>
        <w:t>潍坊九龙建设开发有限公司</w:t>
      </w:r>
      <w:r w:rsidR="005264FE">
        <w:rPr>
          <w:rFonts w:ascii="仿宋" w:eastAsia="仿宋" w:hAnsi="仿宋" w:cs="仿宋" w:hint="eastAsia"/>
          <w:sz w:val="32"/>
          <w:szCs w:val="32"/>
        </w:rPr>
        <w:t>6人</w:t>
      </w:r>
      <w:r w:rsidRPr="00F93068">
        <w:rPr>
          <w:rFonts w:ascii="仿宋" w:eastAsia="仿宋" w:hAnsi="仿宋" w:cs="仿宋" w:hint="eastAsia"/>
          <w:sz w:val="32"/>
          <w:szCs w:val="32"/>
        </w:rPr>
        <w:t>。</w:t>
      </w:r>
    </w:p>
    <w:p w:rsidR="007E6198" w:rsidRPr="00AD14EB" w:rsidRDefault="007E6198" w:rsidP="007E6198">
      <w:pPr>
        <w:rPr>
          <w:rFonts w:ascii="黑体" w:eastAsia="黑体" w:hAnsi="黑体" w:cs="仿宋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AD14EB"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AD14EB">
        <w:rPr>
          <w:rFonts w:ascii="黑体" w:eastAsia="黑体" w:hAnsi="黑体" w:cs="黑体" w:hint="eastAsia"/>
          <w:sz w:val="32"/>
          <w:szCs w:val="32"/>
        </w:rPr>
        <w:t>三、招聘条件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(一)具有中华人民共和国国籍，遵守宪法和法律;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(二)具有良好的道德品行，无违法违规记录;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(三)身体健康，具备正常履职所需的身体条件;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lastRenderedPageBreak/>
        <w:t xml:space="preserve">    (四)具备招聘岗位要求的专业及其他条件。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有下列情形之一的，不得报考：曾受过刑事处罚的;尚未解除党纪、政纪处分的;涉嫌违纪违法正在接受有关机关审查尚未作出结论的;法律规定其他不能报考的情形。</w:t>
      </w:r>
    </w:p>
    <w:p w:rsidR="007E6198" w:rsidRPr="00F93068" w:rsidRDefault="007E6198" w:rsidP="007E6198">
      <w:pPr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 招聘岗位对工作经历有明确要求的，应聘人员需提供相应的工作经历证明。工作经历年限按足年足月累计，以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7"/>
        </w:smartTagPr>
        <w:r w:rsidRPr="00F93068">
          <w:rPr>
            <w:rFonts w:ascii="仿宋" w:eastAsia="仿宋" w:hAnsi="仿宋" w:cs="仿宋" w:hint="eastAsia"/>
            <w:sz w:val="32"/>
            <w:szCs w:val="32"/>
          </w:rPr>
          <w:t>2017年7月31日</w:t>
        </w:r>
      </w:smartTag>
      <w:r w:rsidRPr="00F93068">
        <w:rPr>
          <w:rFonts w:ascii="仿宋" w:eastAsia="仿宋" w:hAnsi="仿宋" w:cs="仿宋" w:hint="eastAsia"/>
          <w:sz w:val="32"/>
          <w:szCs w:val="32"/>
        </w:rPr>
        <w:t>为截止日期。</w:t>
      </w:r>
    </w:p>
    <w:p w:rsidR="007E6198" w:rsidRPr="00F93068" w:rsidRDefault="007E6198" w:rsidP="007E6198">
      <w:pPr>
        <w:rPr>
          <w:rFonts w:ascii="黑体" w:eastAsia="黑体" w:hAnsi="黑体" w:cs="黑体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93068">
        <w:rPr>
          <w:rFonts w:ascii="黑体" w:eastAsia="黑体" w:hAnsi="黑体" w:cs="仿宋" w:hint="eastAsia"/>
          <w:sz w:val="32"/>
          <w:szCs w:val="32"/>
        </w:rPr>
        <w:t xml:space="preserve"> </w:t>
      </w:r>
      <w:r w:rsidRPr="00F93068">
        <w:rPr>
          <w:rFonts w:ascii="黑体" w:eastAsia="黑体" w:hAnsi="黑体" w:cs="黑体" w:hint="eastAsia"/>
          <w:sz w:val="32"/>
          <w:szCs w:val="32"/>
        </w:rPr>
        <w:t>四、</w:t>
      </w:r>
      <w:r w:rsidR="00B47D64" w:rsidRPr="00F93068">
        <w:rPr>
          <w:rFonts w:ascii="黑体" w:eastAsia="黑体" w:hAnsi="黑体" w:cs="黑体" w:hint="eastAsia"/>
          <w:sz w:val="32"/>
          <w:szCs w:val="32"/>
        </w:rPr>
        <w:t>招</w:t>
      </w:r>
      <w:r w:rsidRPr="00F93068">
        <w:rPr>
          <w:rFonts w:ascii="黑体" w:eastAsia="黑体" w:hAnsi="黑体" w:cs="黑体" w:hint="eastAsia"/>
          <w:sz w:val="32"/>
          <w:szCs w:val="32"/>
        </w:rPr>
        <w:t>聘程序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1.报名。报名时间2017年7月</w:t>
      </w:r>
      <w:r w:rsidR="002B274B">
        <w:rPr>
          <w:rFonts w:ascii="仿宋" w:eastAsia="仿宋" w:hAnsi="仿宋" w:cs="Arial" w:hint="eastAsia"/>
          <w:color w:val="3E3E3E"/>
          <w:sz w:val="32"/>
          <w:szCs w:val="32"/>
        </w:rPr>
        <w:t>18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日</w:t>
      </w:r>
      <w:r w:rsidR="002B274B">
        <w:rPr>
          <w:rFonts w:ascii="仿宋" w:eastAsia="仿宋" w:hAnsi="仿宋" w:cs="Arial" w:hint="eastAsia"/>
          <w:color w:val="3E3E3E"/>
          <w:sz w:val="32"/>
          <w:szCs w:val="32"/>
        </w:rPr>
        <w:t>—24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日，采取现场报名和网络报名的方式进行</w:t>
      </w:r>
      <w:r w:rsidR="00BB6F8D" w:rsidRPr="00F93068">
        <w:rPr>
          <w:rFonts w:ascii="仿宋" w:eastAsia="仿宋" w:hAnsi="仿宋" w:cs="Arial" w:hint="eastAsia"/>
          <w:color w:val="3E3E3E"/>
          <w:sz w:val="32"/>
          <w:szCs w:val="32"/>
        </w:rPr>
        <w:t>，每人限报一个岗位。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报名时须提供个人身份证、毕业证等原件、复印件，以及《报名登记表》和有关工作经历证明等材料。网络报名者先提供上述有关材料的影印件，在面试时提供原件。现场报名地点:坊子区</w:t>
      </w:r>
      <w:r w:rsidR="008970B9" w:rsidRPr="008970B9">
        <w:rPr>
          <w:rFonts w:ascii="仿宋" w:eastAsia="仿宋" w:hAnsi="仿宋" w:cs="Arial" w:hint="eastAsia"/>
          <w:color w:val="3E3E3E"/>
          <w:sz w:val="32"/>
          <w:szCs w:val="32"/>
        </w:rPr>
        <w:t>凤凰大街70号</w:t>
      </w:r>
      <w:r w:rsidR="008970B9">
        <w:rPr>
          <w:rFonts w:ascii="仿宋" w:eastAsia="仿宋" w:hAnsi="仿宋" w:cs="Arial" w:hint="eastAsia"/>
          <w:color w:val="3E3E3E"/>
          <w:sz w:val="32"/>
          <w:szCs w:val="32"/>
        </w:rPr>
        <w:t>403房间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。网上报名登录</w:t>
      </w:r>
      <w:r w:rsidRPr="00F93068">
        <w:rPr>
          <w:rFonts w:ascii="仿宋" w:eastAsia="仿宋" w:hAnsi="仿宋" w:cs="仿宋" w:hint="eastAsia"/>
          <w:sz w:val="32"/>
          <w:szCs w:val="32"/>
        </w:rPr>
        <w:t>坊子党政信息网站（</w:t>
      </w:r>
      <w:hyperlink r:id="rId6" w:history="1">
        <w:r w:rsidR="00CE29FD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http://www.fangzi</w:t>
        </w:r>
        <w:r w:rsidR="00CE29FD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.</w:t>
        </w:r>
        <w:r w:rsidR="00CE29FD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gov.cn</w:t>
        </w:r>
      </w:hyperlink>
      <w:r w:rsidR="00CE29FD" w:rsidRPr="00F93068">
        <w:rPr>
          <w:rFonts w:ascii="仿宋" w:eastAsia="仿宋" w:hAnsi="仿宋" w:cs="仿宋" w:hint="eastAsia"/>
          <w:sz w:val="32"/>
          <w:szCs w:val="32"/>
        </w:rPr>
        <w:t>）</w:t>
      </w:r>
      <w:r w:rsidR="00053BE8" w:rsidRPr="00F93068">
        <w:rPr>
          <w:rFonts w:ascii="仿宋" w:eastAsia="仿宋" w:hAnsi="仿宋" w:cs="仿宋" w:hint="eastAsia"/>
          <w:sz w:val="32"/>
          <w:szCs w:val="32"/>
        </w:rPr>
        <w:t>或潍坊人事考试网（</w:t>
      </w:r>
      <w:hyperlink r:id="rId7" w:history="1">
        <w:r w:rsidR="00053BE8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http://www.wf</w:t>
        </w:r>
        <w:r w:rsidR="00053BE8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r</w:t>
        </w:r>
        <w:r w:rsidR="00053BE8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s</w:t>
        </w:r>
        <w:r w:rsidR="00053BE8"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ks.com</w:t>
        </w:r>
      </w:hyperlink>
      <w:r w:rsidR="00053BE8" w:rsidRPr="00F93068">
        <w:rPr>
          <w:rFonts w:ascii="仿宋" w:eastAsia="仿宋" w:hAnsi="仿宋" w:cs="仿宋" w:hint="eastAsia"/>
          <w:sz w:val="32"/>
          <w:szCs w:val="32"/>
        </w:rPr>
        <w:t>）</w:t>
      </w:r>
      <w:r w:rsidRPr="00F93068">
        <w:rPr>
          <w:rFonts w:ascii="仿宋" w:eastAsia="仿宋" w:hAnsi="仿宋" w:cs="仿宋" w:hint="eastAsia"/>
          <w:sz w:val="32"/>
          <w:szCs w:val="32"/>
        </w:rPr>
        <w:t>下载报名登记表，填好后发送邮箱</w:t>
      </w:r>
      <w:r w:rsidR="0090186F" w:rsidRPr="00F93068">
        <w:rPr>
          <w:rFonts w:ascii="仿宋" w:eastAsia="仿宋" w:hAnsi="仿宋" w:cs="仿宋" w:hint="eastAsia"/>
          <w:sz w:val="32"/>
          <w:szCs w:val="32"/>
        </w:rPr>
        <w:t>（wffhsgz@163.com）</w:t>
      </w:r>
      <w:r w:rsidR="00BB6F8D" w:rsidRPr="00F93068">
        <w:rPr>
          <w:rFonts w:ascii="仿宋" w:eastAsia="仿宋" w:hAnsi="仿宋" w:cs="仿宋" w:hint="eastAsia"/>
          <w:sz w:val="32"/>
          <w:szCs w:val="32"/>
        </w:rPr>
        <w:t>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2.资格审查。对报名人员进行资格初审，资格审查贯穿选聘工作全过程，对不符合条件人员随时取消选聘资格。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3.初选。对初审合格人员，根据报名人员基本情况和工作履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lastRenderedPageBreak/>
        <w:t>历，组织进行初选，确定拟进入面试人员名单，人数原则上不超过拟招聘岗位数的5倍，具体根据报名人数确定。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4.面试。采取面谈的方式进行面试。根据参加面试人员综合表现情况，分别按照1:</w:t>
      </w:r>
      <w:r w:rsidR="007D2981" w:rsidRPr="00F93068">
        <w:rPr>
          <w:rFonts w:ascii="仿宋" w:eastAsia="仿宋" w:hAnsi="仿宋" w:cs="Arial" w:hint="eastAsia"/>
          <w:color w:val="3E3E3E"/>
          <w:sz w:val="32"/>
          <w:szCs w:val="32"/>
        </w:rPr>
        <w:t>3</w:t>
      </w:r>
      <w:r w:rsidR="00136DCD" w:rsidRPr="00F93068">
        <w:rPr>
          <w:rFonts w:ascii="仿宋" w:eastAsia="仿宋" w:hAnsi="仿宋" w:cs="Arial" w:hint="eastAsia"/>
          <w:color w:val="3E3E3E"/>
          <w:sz w:val="32"/>
          <w:szCs w:val="32"/>
        </w:rPr>
        <w:t>、</w:t>
      </w:r>
      <w:r w:rsidR="007D2981" w:rsidRPr="00F93068">
        <w:rPr>
          <w:rFonts w:ascii="仿宋" w:eastAsia="仿宋" w:hAnsi="仿宋" w:cs="Arial" w:hint="eastAsia"/>
          <w:color w:val="3E3E3E"/>
          <w:sz w:val="32"/>
          <w:szCs w:val="32"/>
        </w:rPr>
        <w:t>1:2</w:t>
      </w:r>
      <w:r w:rsidR="00136DCD" w:rsidRPr="00F93068">
        <w:rPr>
          <w:rFonts w:ascii="仿宋" w:eastAsia="仿宋" w:hAnsi="仿宋" w:cs="Arial" w:hint="eastAsia"/>
          <w:color w:val="3E3E3E"/>
          <w:sz w:val="32"/>
          <w:szCs w:val="32"/>
        </w:rPr>
        <w:t>、</w:t>
      </w:r>
      <w:r w:rsidR="007D2981" w:rsidRPr="00F93068">
        <w:rPr>
          <w:rFonts w:ascii="仿宋" w:eastAsia="仿宋" w:hAnsi="仿宋" w:cs="Arial" w:hint="eastAsia"/>
          <w:color w:val="3E3E3E"/>
          <w:sz w:val="32"/>
          <w:szCs w:val="32"/>
        </w:rPr>
        <w:t>１:2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的比例，确定进入副总经理、主管和普通岗位考察人选名单。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5.考察。考察主要采取查阅档案资料、个别谈话、与考察对象面谈的方式进行，主要考察人选思想政治表现、道德品质以及业务能力和工作实绩等方面情况，并征求纪检、公安、检察、计生等有关部门意见。根据面试和考察情况，综合确定拟聘用人员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6.体检。对拟聘用人员进行体检。体检参照《公务员录用体检通用标准(试行)》有关规定执行</w:t>
      </w:r>
      <w:r w:rsidR="007D2981" w:rsidRPr="00F93068">
        <w:rPr>
          <w:rFonts w:ascii="仿宋" w:eastAsia="仿宋" w:hAnsi="仿宋" w:cs="Arial" w:hint="eastAsia"/>
          <w:color w:val="3E3E3E"/>
          <w:sz w:val="32"/>
          <w:szCs w:val="32"/>
        </w:rPr>
        <w:t>,由考生直接到指定医院自行参加体检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。考生对体检结论提出质疑的，自体检结果公布之日起3日内提出复检申请，复检只能进行一次，体检结果以复检结论为准。因体检不合格造成的空缺，按程序进行递补。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7.公示和聘用。对体检合格人员进行公示，经公示无异议的，由公司按规定与聘用人选签订聘用合同，试用期</w:t>
      </w:r>
      <w:r w:rsidR="00DC06C6" w:rsidRPr="00F93068">
        <w:rPr>
          <w:rFonts w:ascii="仿宋" w:eastAsia="仿宋" w:hAnsi="仿宋" w:cs="Arial" w:hint="eastAsia"/>
          <w:color w:val="3E3E3E"/>
          <w:sz w:val="32"/>
          <w:szCs w:val="32"/>
        </w:rPr>
        <w:t>3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个月，试用期满考核合格的，正式聘用;试用期满考核不合格的，按规定解除聘用合同。</w:t>
      </w:r>
    </w:p>
    <w:p w:rsidR="007E6198" w:rsidRPr="00F93068" w:rsidRDefault="007E6198" w:rsidP="007E6198">
      <w:pPr>
        <w:pStyle w:val="a3"/>
        <w:shd w:val="clear" w:color="auto" w:fill="FFFFFF"/>
        <w:spacing w:line="307" w:lineRule="atLeast"/>
        <w:ind w:firstLineChars="200" w:firstLine="640"/>
        <w:rPr>
          <w:rFonts w:ascii="黑体" w:eastAsia="黑体" w:hAnsi="黑体" w:cs="Arial"/>
          <w:color w:val="3E3E3E"/>
          <w:sz w:val="32"/>
          <w:szCs w:val="32"/>
        </w:rPr>
      </w:pPr>
      <w:r w:rsidRPr="00F93068">
        <w:rPr>
          <w:rFonts w:ascii="黑体" w:eastAsia="黑体" w:hAnsi="黑体" w:cs="Arial"/>
          <w:color w:val="3E3E3E"/>
          <w:sz w:val="32"/>
          <w:szCs w:val="32"/>
        </w:rPr>
        <w:t>五、薪酬待遇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各公司副总经理薪酬待遇</w:t>
      </w:r>
      <w:r w:rsidR="0090186F" w:rsidRPr="00F93068">
        <w:rPr>
          <w:rFonts w:ascii="仿宋" w:eastAsia="仿宋" w:hAnsi="仿宋" w:cs="Arial" w:hint="eastAsia"/>
          <w:color w:val="3E3E3E"/>
          <w:sz w:val="32"/>
          <w:szCs w:val="32"/>
        </w:rPr>
        <w:t>参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照</w:t>
      </w:r>
      <w:r w:rsidR="001E58F0">
        <w:rPr>
          <w:rFonts w:ascii="仿宋" w:eastAsia="仿宋" w:hAnsi="仿宋" w:cs="Arial" w:hint="eastAsia"/>
          <w:color w:val="3E3E3E"/>
          <w:sz w:val="32"/>
          <w:szCs w:val="32"/>
        </w:rPr>
        <w:t>《潍坊市市管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企业</w:t>
      </w:r>
      <w:r w:rsidR="001E58F0">
        <w:rPr>
          <w:rFonts w:ascii="仿宋" w:eastAsia="仿宋" w:hAnsi="仿宋" w:cs="Arial" w:hint="eastAsia"/>
          <w:color w:val="3E3E3E"/>
          <w:sz w:val="32"/>
          <w:szCs w:val="32"/>
        </w:rPr>
        <w:t>负责人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薪酬</w:t>
      </w:r>
      <w:r w:rsidR="001E58F0">
        <w:rPr>
          <w:rFonts w:ascii="仿宋" w:eastAsia="仿宋" w:hAnsi="仿宋" w:cs="Arial" w:hint="eastAsia"/>
          <w:color w:val="3E3E3E"/>
          <w:sz w:val="32"/>
          <w:szCs w:val="32"/>
        </w:rPr>
        <w:lastRenderedPageBreak/>
        <w:t>管理办法》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标准执行</w:t>
      </w:r>
      <w:r w:rsidR="0090186F" w:rsidRPr="00F93068">
        <w:rPr>
          <w:rFonts w:ascii="仿宋" w:eastAsia="仿宋" w:hAnsi="仿宋" w:cs="Arial" w:hint="eastAsia"/>
          <w:color w:val="3E3E3E"/>
          <w:sz w:val="32"/>
          <w:szCs w:val="32"/>
        </w:rPr>
        <w:t>（潍国资发[2016]88号）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;其他工作人员薪酬不低于区属机关事业单位工作人员工资待遇，具体由各公司参照市场同行业标准确定。</w:t>
      </w:r>
    </w:p>
    <w:p w:rsidR="007E6198" w:rsidRPr="00F93068" w:rsidRDefault="007E6198" w:rsidP="007E6198">
      <w:pPr>
        <w:pStyle w:val="a3"/>
        <w:shd w:val="clear" w:color="auto" w:fill="FFFFFF"/>
        <w:spacing w:line="307" w:lineRule="atLeast"/>
        <w:ind w:firstLineChars="200" w:firstLine="640"/>
        <w:rPr>
          <w:rFonts w:ascii="黑体" w:eastAsia="黑体" w:hAnsi="黑体" w:cs="Arial"/>
          <w:color w:val="3E3E3E"/>
          <w:sz w:val="32"/>
          <w:szCs w:val="32"/>
        </w:rPr>
      </w:pPr>
      <w:r w:rsidRPr="00F93068">
        <w:rPr>
          <w:rFonts w:ascii="黑体" w:eastAsia="黑体" w:hAnsi="黑体" w:cs="Arial"/>
          <w:color w:val="3E3E3E"/>
          <w:sz w:val="32"/>
          <w:szCs w:val="32"/>
        </w:rPr>
        <w:t>六、其他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有关报名、考试、体检、考察、公示等相关事宜，将通过</w:t>
      </w:r>
      <w:r w:rsidRPr="00F93068">
        <w:rPr>
          <w:rFonts w:ascii="仿宋" w:eastAsia="仿宋" w:hAnsi="仿宋" w:cs="仿宋" w:hint="eastAsia"/>
          <w:sz w:val="32"/>
          <w:szCs w:val="32"/>
        </w:rPr>
        <w:t>坊子党政信息网站（</w:t>
      </w:r>
      <w:hyperlink r:id="rId8" w:history="1">
        <w:r w:rsidRPr="00F93068">
          <w:rPr>
            <w:rStyle w:val="a7"/>
            <w:rFonts w:ascii="仿宋" w:eastAsia="仿宋" w:hAnsi="仿宋" w:cs="仿宋" w:hint="eastAsia"/>
            <w:sz w:val="32"/>
            <w:szCs w:val="32"/>
          </w:rPr>
          <w:t>http://www.fangzi.gov.cn/</w:t>
        </w:r>
      </w:hyperlink>
      <w:r w:rsidRPr="00F93068">
        <w:rPr>
          <w:rFonts w:ascii="仿宋" w:eastAsia="仿宋" w:hAnsi="仿宋" w:cs="仿宋" w:hint="eastAsia"/>
          <w:sz w:val="32"/>
          <w:szCs w:val="32"/>
        </w:rPr>
        <w:t>)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发布。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本公告由潍坊市坊子区</w:t>
      </w:r>
      <w:r w:rsidR="0090186F" w:rsidRPr="00F93068">
        <w:rPr>
          <w:rFonts w:ascii="仿宋" w:eastAsia="仿宋" w:hAnsi="仿宋" w:cs="Arial" w:hint="eastAsia"/>
          <w:color w:val="3E3E3E"/>
          <w:sz w:val="32"/>
          <w:szCs w:val="32"/>
        </w:rPr>
        <w:t>国有企业招聘工作办公室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负责解释。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200" w:firstLine="64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报名咨询电话：0536—</w:t>
      </w:r>
      <w:r w:rsidR="008970B9">
        <w:rPr>
          <w:rFonts w:ascii="仿宋" w:eastAsia="仿宋" w:hAnsi="仿宋" w:cs="Arial" w:hint="eastAsia"/>
          <w:color w:val="3E3E3E"/>
          <w:sz w:val="32"/>
          <w:szCs w:val="32"/>
        </w:rPr>
        <w:t>7605918</w:t>
      </w:r>
    </w:p>
    <w:p w:rsidR="007E6198" w:rsidRPr="00F93068" w:rsidRDefault="007E6198" w:rsidP="007E6198">
      <w:pPr>
        <w:pStyle w:val="a3"/>
        <w:shd w:val="clear" w:color="auto" w:fill="FFFFFF"/>
        <w:spacing w:line="307" w:lineRule="atLeast"/>
        <w:ind w:firstLine="648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附：１.《报名登记表》</w:t>
      </w:r>
    </w:p>
    <w:p w:rsidR="007E6198" w:rsidRPr="00F93068" w:rsidRDefault="007E6198" w:rsidP="007E6198">
      <w:pPr>
        <w:ind w:firstLine="640"/>
        <w:rPr>
          <w:rFonts w:ascii="仿宋" w:eastAsia="仿宋" w:hAnsi="仿宋" w:cs="仿宋" w:hint="eastAsia"/>
          <w:sz w:val="32"/>
          <w:szCs w:val="32"/>
        </w:rPr>
      </w:pPr>
      <w:r w:rsidRPr="00F93068">
        <w:rPr>
          <w:rFonts w:ascii="仿宋" w:eastAsia="仿宋" w:hAnsi="仿宋" w:cs="仿宋" w:hint="eastAsia"/>
          <w:sz w:val="32"/>
          <w:szCs w:val="32"/>
        </w:rPr>
        <w:t>2.潍坊凤凰山国有资本投资运营管理有限公司招聘工作人员计划表</w:t>
      </w:r>
    </w:p>
    <w:p w:rsidR="007E6198" w:rsidRPr="00F93068" w:rsidRDefault="005264FE" w:rsidP="007E6198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7E6198" w:rsidRPr="00F93068">
        <w:rPr>
          <w:rFonts w:ascii="仿宋" w:eastAsia="仿宋" w:hAnsi="仿宋" w:cs="仿宋" w:hint="eastAsia"/>
          <w:sz w:val="32"/>
          <w:szCs w:val="32"/>
        </w:rPr>
        <w:t>.潍坊公利融资担保有限公司招聘工作人员计划表</w:t>
      </w:r>
    </w:p>
    <w:p w:rsidR="005264FE" w:rsidRDefault="005264FE" w:rsidP="005264FE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7E6198" w:rsidRPr="00F93068">
        <w:rPr>
          <w:rFonts w:ascii="仿宋" w:eastAsia="仿宋" w:hAnsi="仿宋" w:cs="仿宋" w:hint="eastAsia"/>
          <w:sz w:val="32"/>
          <w:szCs w:val="32"/>
        </w:rPr>
        <w:t>.潍坊凤翔金融投资控股有限公司招聘工作人员计划表</w:t>
      </w:r>
    </w:p>
    <w:p w:rsidR="00F93068" w:rsidRPr="005264FE" w:rsidRDefault="005264FE" w:rsidP="005264FE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Pr="00F93068">
        <w:rPr>
          <w:rFonts w:ascii="仿宋" w:eastAsia="仿宋" w:hAnsi="仿宋" w:cs="仿宋" w:hint="eastAsia"/>
          <w:sz w:val="32"/>
          <w:szCs w:val="32"/>
        </w:rPr>
        <w:t>.潍坊九龙建设开发有限公司招聘工作人员计划表</w:t>
      </w:r>
    </w:p>
    <w:p w:rsidR="005264FE" w:rsidRDefault="005264FE" w:rsidP="00F93068">
      <w:pPr>
        <w:pStyle w:val="a3"/>
        <w:shd w:val="clear" w:color="auto" w:fill="FFFFFF"/>
        <w:spacing w:line="307" w:lineRule="atLeast"/>
        <w:ind w:firstLineChars="650" w:firstLine="2080"/>
        <w:rPr>
          <w:rFonts w:ascii="仿宋" w:eastAsia="仿宋" w:hAnsi="仿宋" w:cs="Arial" w:hint="eastAsia"/>
          <w:color w:val="3E3E3E"/>
          <w:sz w:val="32"/>
          <w:szCs w:val="32"/>
        </w:rPr>
      </w:pPr>
    </w:p>
    <w:p w:rsidR="005264FE" w:rsidRDefault="005264FE" w:rsidP="00F93068">
      <w:pPr>
        <w:pStyle w:val="a3"/>
        <w:shd w:val="clear" w:color="auto" w:fill="FFFFFF"/>
        <w:spacing w:line="307" w:lineRule="atLeast"/>
        <w:ind w:firstLineChars="650" w:firstLine="2080"/>
        <w:rPr>
          <w:rFonts w:ascii="仿宋" w:eastAsia="仿宋" w:hAnsi="仿宋" w:cs="Arial" w:hint="eastAsia"/>
          <w:color w:val="3E3E3E"/>
          <w:sz w:val="32"/>
          <w:szCs w:val="32"/>
        </w:rPr>
      </w:pP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650" w:firstLine="2080"/>
        <w:rPr>
          <w:rFonts w:ascii="仿宋" w:eastAsia="仿宋" w:hAnsi="仿宋" w:cs="Arial" w:hint="eastAsia"/>
          <w:color w:val="3E3E3E"/>
          <w:sz w:val="32"/>
          <w:szCs w:val="32"/>
        </w:rPr>
      </w:pP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潍坊市坊子区</w:t>
      </w:r>
      <w:r w:rsidR="0090186F" w:rsidRPr="00F93068">
        <w:rPr>
          <w:rFonts w:ascii="仿宋" w:eastAsia="仿宋" w:hAnsi="仿宋" w:cs="Arial" w:hint="eastAsia"/>
          <w:color w:val="3E3E3E"/>
          <w:sz w:val="32"/>
          <w:szCs w:val="32"/>
        </w:rPr>
        <w:t>国有企业招聘工作</w:t>
      </w:r>
      <w:r w:rsidRPr="00F93068">
        <w:rPr>
          <w:rFonts w:ascii="仿宋" w:eastAsia="仿宋" w:hAnsi="仿宋" w:cs="Arial" w:hint="eastAsia"/>
          <w:color w:val="3E3E3E"/>
          <w:sz w:val="32"/>
          <w:szCs w:val="32"/>
        </w:rPr>
        <w:t>办公室</w:t>
      </w:r>
    </w:p>
    <w:p w:rsidR="007E6198" w:rsidRPr="00F93068" w:rsidRDefault="007E6198" w:rsidP="00F93068">
      <w:pPr>
        <w:pStyle w:val="a3"/>
        <w:shd w:val="clear" w:color="auto" w:fill="FFFFFF"/>
        <w:spacing w:line="307" w:lineRule="atLeast"/>
        <w:ind w:firstLineChars="1400" w:firstLine="4480"/>
        <w:rPr>
          <w:rFonts w:ascii="仿宋" w:eastAsia="仿宋" w:hAnsi="仿宋" w:hint="eastAsia"/>
          <w:sz w:val="32"/>
          <w:szCs w:val="32"/>
        </w:rPr>
      </w:pPr>
      <w:r w:rsidRPr="00F93068">
        <w:rPr>
          <w:rFonts w:ascii="仿宋" w:eastAsia="仿宋" w:hAnsi="仿宋" w:hint="eastAsia"/>
          <w:sz w:val="32"/>
          <w:szCs w:val="32"/>
        </w:rPr>
        <w:t>2017年7月</w:t>
      </w:r>
      <w:r w:rsidR="008970B9">
        <w:rPr>
          <w:rFonts w:ascii="仿宋" w:eastAsia="仿宋" w:hAnsi="仿宋" w:hint="eastAsia"/>
          <w:sz w:val="32"/>
          <w:szCs w:val="32"/>
        </w:rPr>
        <w:t>1</w:t>
      </w:r>
      <w:r w:rsidR="001E58F0">
        <w:rPr>
          <w:rFonts w:ascii="仿宋" w:eastAsia="仿宋" w:hAnsi="仿宋" w:hint="eastAsia"/>
          <w:sz w:val="32"/>
          <w:szCs w:val="32"/>
        </w:rPr>
        <w:t>7</w:t>
      </w:r>
      <w:r w:rsidRPr="00F93068">
        <w:rPr>
          <w:rFonts w:ascii="仿宋" w:eastAsia="仿宋" w:hAnsi="仿宋" w:hint="eastAsia"/>
          <w:sz w:val="32"/>
          <w:szCs w:val="32"/>
        </w:rPr>
        <w:t>日</w:t>
      </w:r>
    </w:p>
    <w:p w:rsidR="00F74BC1" w:rsidRDefault="00F74BC1">
      <w:pPr>
        <w:rPr>
          <w:rFonts w:ascii="仿宋" w:eastAsia="仿宋" w:hAnsi="仿宋" w:cs="仿宋" w:hint="eastAsia"/>
          <w:sz w:val="32"/>
          <w:szCs w:val="32"/>
        </w:rPr>
      </w:pPr>
    </w:p>
    <w:p w:rsidR="000424B9" w:rsidRDefault="000424B9">
      <w:pPr>
        <w:rPr>
          <w:rFonts w:ascii="仿宋" w:eastAsia="仿宋" w:hAnsi="仿宋" w:cs="仿宋" w:hint="eastAsia"/>
          <w:sz w:val="32"/>
          <w:szCs w:val="32"/>
        </w:rPr>
      </w:pPr>
    </w:p>
    <w:p w:rsidR="000424B9" w:rsidRDefault="000424B9" w:rsidP="000424B9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00"/>
      </w:tblGrid>
      <w:tr w:rsidR="000B67D5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D5" w:rsidRDefault="000B67D5" w:rsidP="00C47E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0B67D5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D5" w:rsidRDefault="000B67D5" w:rsidP="00C47E1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B67D5">
        <w:trPr>
          <w:trHeight w:val="9842"/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26121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34"/>
              <w:gridCol w:w="1080"/>
              <w:gridCol w:w="1260"/>
              <w:gridCol w:w="1245"/>
              <w:gridCol w:w="2268"/>
              <w:gridCol w:w="1304"/>
              <w:gridCol w:w="1704"/>
              <w:gridCol w:w="5242"/>
              <w:gridCol w:w="5242"/>
              <w:gridCol w:w="5242"/>
            </w:tblGrid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ind w:leftChars="-67" w:left="-141" w:firstLineChars="58" w:firstLine="139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名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性 别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民 族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ind w:leftChars="-114" w:left="-239" w:firstLineChars="100" w:firstLine="240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照片</w:t>
                  </w:r>
                </w:p>
              </w:tc>
            </w:tr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籍 贯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2771E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42771E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毕业学校</w:t>
                  </w:r>
                </w:p>
                <w:p w:rsidR="0042771E" w:rsidRDefault="0042771E" w:rsidP="0042771E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及专业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外语水平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其他从业资格证书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2771E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工作单位</w:t>
                  </w:r>
                </w:p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4277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42771E" w:rsidP="0042771E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家庭住址</w:t>
                  </w:r>
                </w:p>
              </w:tc>
              <w:tc>
                <w:tcPr>
                  <w:tcW w:w="886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B67D5">
              <w:trPr>
                <w:gridAfter w:val="3"/>
                <w:wAfter w:w="15726" w:type="dxa"/>
                <w:trHeight w:val="539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报考岗位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是否服从调剂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0B67D5">
              <w:trPr>
                <w:trHeight w:val="2418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E58F0" w:rsidRDefault="001E58F0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学习</w:t>
                  </w:r>
                </w:p>
                <w:p w:rsidR="0042771E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工作</w:t>
                  </w:r>
                </w:p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经历</w:t>
                  </w:r>
                </w:p>
              </w:tc>
              <w:tc>
                <w:tcPr>
                  <w:tcW w:w="886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242" w:type="dxa"/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5242" w:type="dxa"/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所在单位</w:t>
                  </w:r>
                </w:p>
              </w:tc>
              <w:tc>
                <w:tcPr>
                  <w:tcW w:w="5242" w:type="dxa"/>
                  <w:vAlign w:val="center"/>
                </w:tcPr>
                <w:p w:rsidR="000B67D5" w:rsidRDefault="000B67D5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职务</w:t>
                  </w:r>
                </w:p>
              </w:tc>
            </w:tr>
            <w:tr w:rsidR="000B67D5">
              <w:trPr>
                <w:gridAfter w:val="3"/>
                <w:wAfter w:w="15726" w:type="dxa"/>
                <w:trHeight w:val="1565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2771E" w:rsidRDefault="000B67D5" w:rsidP="0042771E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家庭</w:t>
                  </w:r>
                  <w:r w:rsidR="0042771E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及主要</w:t>
                  </w:r>
                </w:p>
                <w:p w:rsidR="000B67D5" w:rsidRDefault="0042771E" w:rsidP="0042771E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社会关系</w:t>
                  </w:r>
                </w:p>
              </w:tc>
              <w:tc>
                <w:tcPr>
                  <w:tcW w:w="886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 </w:t>
                  </w:r>
                </w:p>
              </w:tc>
            </w:tr>
            <w:tr w:rsidR="000B67D5">
              <w:trPr>
                <w:gridAfter w:val="3"/>
                <w:wAfter w:w="15726" w:type="dxa"/>
                <w:trHeight w:val="1681"/>
              </w:trPr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1D7C1E" w:rsidP="00C47E10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个人业务特长及专业优势</w:t>
                  </w:r>
                </w:p>
              </w:tc>
              <w:tc>
                <w:tcPr>
                  <w:tcW w:w="886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67D5" w:rsidRDefault="000B67D5" w:rsidP="00C47E10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 </w:t>
                  </w:r>
                </w:p>
              </w:tc>
            </w:tr>
          </w:tbl>
          <w:p w:rsidR="000B67D5" w:rsidRDefault="000B67D5" w:rsidP="00C47E1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B67D5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D5" w:rsidRDefault="000B67D5" w:rsidP="00C47E10">
            <w:pPr>
              <w:widowControl/>
              <w:ind w:leftChars="70" w:left="14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6"/>
        <w:gridCol w:w="4234"/>
      </w:tblGrid>
      <w:tr w:rsidR="00F9306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68" w:rsidRDefault="00F93068" w:rsidP="00F930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68" w:rsidRDefault="00F93068" w:rsidP="00F930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日期：   年   月   日</w:t>
            </w:r>
          </w:p>
        </w:tc>
      </w:tr>
    </w:tbl>
    <w:p w:rsidR="000B67D5" w:rsidRDefault="000B67D5">
      <w:pPr>
        <w:rPr>
          <w:rFonts w:ascii="仿宋" w:eastAsia="仿宋" w:hAnsi="仿宋" w:cs="仿宋"/>
          <w:sz w:val="32"/>
          <w:szCs w:val="32"/>
        </w:rPr>
        <w:sectPr w:rsidR="000B67D5">
          <w:footerReference w:type="even" r:id="rId9"/>
          <w:footerReference w:type="default" r:id="rId10"/>
          <w:pgSz w:w="11906" w:h="16838"/>
          <w:pgMar w:top="2098" w:right="1474" w:bottom="1984" w:left="1587" w:header="851" w:footer="992" w:gutter="0"/>
          <w:cols w:space="0"/>
          <w:docGrid w:type="lines" w:linePitch="318"/>
        </w:sectPr>
      </w:pPr>
    </w:p>
    <w:p w:rsidR="00F74BC1" w:rsidRDefault="000C333F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0B67D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F74BC1" w:rsidRPr="00F93068" w:rsidRDefault="000C333F">
      <w:pPr>
        <w:jc w:val="center"/>
        <w:rPr>
          <w:rFonts w:ascii="宋体" w:hAnsi="宋体"/>
          <w:b/>
          <w:sz w:val="36"/>
          <w:szCs w:val="36"/>
        </w:rPr>
      </w:pPr>
      <w:r w:rsidRPr="00F93068">
        <w:rPr>
          <w:rFonts w:ascii="宋体" w:hAnsi="宋体" w:hint="eastAsia"/>
          <w:b/>
          <w:sz w:val="36"/>
          <w:szCs w:val="36"/>
        </w:rPr>
        <w:t>凤凰山国有资本投资运营管理有限公司2017年公开招聘工作人员计划表</w:t>
      </w:r>
      <w:r w:rsidR="00F93068" w:rsidRPr="00F93068">
        <w:rPr>
          <w:rFonts w:ascii="宋体" w:hAnsi="宋体" w:hint="eastAsia"/>
          <w:b/>
          <w:sz w:val="36"/>
          <w:szCs w:val="36"/>
        </w:rPr>
        <w:t>（</w:t>
      </w:r>
      <w:r w:rsidR="00CC177B">
        <w:rPr>
          <w:rFonts w:ascii="宋体" w:hAnsi="宋体" w:hint="eastAsia"/>
          <w:b/>
          <w:sz w:val="36"/>
          <w:szCs w:val="36"/>
        </w:rPr>
        <w:t>8</w:t>
      </w:r>
      <w:r w:rsidR="00F93068" w:rsidRPr="00F93068">
        <w:rPr>
          <w:rFonts w:ascii="宋体" w:hAnsi="宋体" w:hint="eastAsia"/>
          <w:b/>
          <w:sz w:val="36"/>
          <w:szCs w:val="36"/>
        </w:rPr>
        <w:t>人）</w:t>
      </w:r>
    </w:p>
    <w:tbl>
      <w:tblPr>
        <w:tblW w:w="145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12"/>
        <w:gridCol w:w="1994"/>
        <w:gridCol w:w="1559"/>
        <w:gridCol w:w="1417"/>
        <w:gridCol w:w="4962"/>
        <w:gridCol w:w="2811"/>
      </w:tblGrid>
      <w:tr w:rsidR="00F74BC1" w:rsidRPr="00E50676" w:rsidTr="00560A90">
        <w:trPr>
          <w:trHeight w:val="314"/>
        </w:trPr>
        <w:tc>
          <w:tcPr>
            <w:tcW w:w="1068" w:type="dxa"/>
            <w:vMerge w:val="restart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12" w:type="dxa"/>
            <w:vMerge w:val="restart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招聘计划</w:t>
            </w:r>
          </w:p>
        </w:tc>
        <w:tc>
          <w:tcPr>
            <w:tcW w:w="9932" w:type="dxa"/>
            <w:gridSpan w:val="4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    聘    条    件</w:t>
            </w:r>
          </w:p>
        </w:tc>
        <w:tc>
          <w:tcPr>
            <w:tcW w:w="2811" w:type="dxa"/>
            <w:vMerge w:val="restart"/>
            <w:vAlign w:val="center"/>
          </w:tcPr>
          <w:p w:rsidR="00F74BC1" w:rsidRPr="00E50676" w:rsidRDefault="00F74BC1" w:rsidP="00E50676">
            <w:pPr>
              <w:jc w:val="center"/>
              <w:rPr>
                <w:rFonts w:ascii="宋体" w:hAnsi="宋体"/>
                <w:szCs w:val="21"/>
              </w:rPr>
            </w:pPr>
          </w:p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备  注</w:t>
            </w:r>
          </w:p>
          <w:p w:rsidR="00F74BC1" w:rsidRPr="00E50676" w:rsidRDefault="00F74BC1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4BC1" w:rsidRPr="00E50676" w:rsidTr="00560A90">
        <w:trPr>
          <w:trHeight w:val="364"/>
        </w:trPr>
        <w:tc>
          <w:tcPr>
            <w:tcW w:w="1068" w:type="dxa"/>
            <w:vMerge/>
            <w:vAlign w:val="center"/>
          </w:tcPr>
          <w:p w:rsidR="00F74BC1" w:rsidRPr="00E50676" w:rsidRDefault="00F74BC1" w:rsidP="00E50676">
            <w:pPr>
              <w:tabs>
                <w:tab w:val="left" w:pos="473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F74BC1" w:rsidRPr="00E50676" w:rsidRDefault="00F74BC1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专 业 要 求</w:t>
            </w:r>
          </w:p>
        </w:tc>
        <w:tc>
          <w:tcPr>
            <w:tcW w:w="1559" w:type="dxa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学历学位要求</w:t>
            </w:r>
          </w:p>
        </w:tc>
        <w:tc>
          <w:tcPr>
            <w:tcW w:w="1417" w:type="dxa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年龄要求</w:t>
            </w:r>
          </w:p>
        </w:tc>
        <w:tc>
          <w:tcPr>
            <w:tcW w:w="4962" w:type="dxa"/>
            <w:vAlign w:val="center"/>
          </w:tcPr>
          <w:p w:rsidR="00F74BC1" w:rsidRPr="00E50676" w:rsidRDefault="000C333F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其他报考资格条件</w:t>
            </w:r>
          </w:p>
        </w:tc>
        <w:tc>
          <w:tcPr>
            <w:tcW w:w="2811" w:type="dxa"/>
            <w:vMerge/>
            <w:vAlign w:val="center"/>
          </w:tcPr>
          <w:p w:rsidR="00F74BC1" w:rsidRPr="00E50676" w:rsidRDefault="00F74BC1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1438" w:rsidRPr="00E50676" w:rsidTr="00586672">
        <w:trPr>
          <w:trHeight w:val="993"/>
        </w:trPr>
        <w:tc>
          <w:tcPr>
            <w:tcW w:w="1068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副总</w:t>
            </w:r>
            <w:r>
              <w:rPr>
                <w:rFonts w:ascii="宋体" w:hAnsi="宋体" w:hint="eastAsia"/>
                <w:szCs w:val="21"/>
              </w:rPr>
              <w:t>经理</w:t>
            </w:r>
          </w:p>
        </w:tc>
        <w:tc>
          <w:tcPr>
            <w:tcW w:w="712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701438" w:rsidRPr="00E50676" w:rsidRDefault="007014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经济、金融、法律及相关专业</w:t>
            </w:r>
          </w:p>
        </w:tc>
        <w:tc>
          <w:tcPr>
            <w:tcW w:w="1559" w:type="dxa"/>
            <w:vMerge w:val="restart"/>
            <w:vAlign w:val="center"/>
          </w:tcPr>
          <w:p w:rsidR="00701438" w:rsidRDefault="00701438" w:rsidP="003B21B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Pr="00E50676">
              <w:rPr>
                <w:rFonts w:ascii="宋体" w:hAnsi="宋体" w:hint="eastAsia"/>
                <w:szCs w:val="21"/>
              </w:rPr>
              <w:t>及以上</w:t>
            </w:r>
          </w:p>
          <w:p w:rsidR="00701438" w:rsidRPr="00E50676" w:rsidRDefault="00701438" w:rsidP="003F063C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7" w:type="dxa"/>
            <w:vMerge w:val="restart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40周岁以下</w:t>
            </w:r>
          </w:p>
        </w:tc>
        <w:tc>
          <w:tcPr>
            <w:tcW w:w="4962" w:type="dxa"/>
            <w:vAlign w:val="center"/>
          </w:tcPr>
          <w:p w:rsidR="00701438" w:rsidRPr="00E50676" w:rsidRDefault="00701438" w:rsidP="00BF2514">
            <w:pPr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/>
                <w:szCs w:val="21"/>
              </w:rPr>
              <w:t>在大中型银行及证券、基金、资产管理等金融行业或上市公司、大型企业投</w:t>
            </w:r>
            <w:r>
              <w:rPr>
                <w:rFonts w:ascii="宋体" w:hAnsi="宋体" w:hint="eastAsia"/>
                <w:szCs w:val="21"/>
              </w:rPr>
              <w:t>融</w:t>
            </w:r>
            <w:r w:rsidRPr="00E50676">
              <w:rPr>
                <w:rFonts w:ascii="宋体" w:hAnsi="宋体"/>
                <w:szCs w:val="21"/>
              </w:rPr>
              <w:t>资部门</w:t>
            </w:r>
            <w:r>
              <w:rPr>
                <w:rFonts w:ascii="宋体" w:hAnsi="宋体" w:hint="eastAsia"/>
                <w:szCs w:val="21"/>
              </w:rPr>
              <w:t>中层</w:t>
            </w:r>
            <w:r w:rsidRPr="00E50676">
              <w:rPr>
                <w:rFonts w:ascii="宋体" w:hAnsi="宋体"/>
                <w:szCs w:val="21"/>
              </w:rPr>
              <w:t>任职不少于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50676">
              <w:rPr>
                <w:rFonts w:ascii="宋体" w:hAnsi="宋体"/>
                <w:szCs w:val="21"/>
              </w:rPr>
              <w:t>年或从事类似</w:t>
            </w:r>
            <w:r>
              <w:rPr>
                <w:rFonts w:ascii="宋体" w:hAnsi="宋体" w:hint="eastAsia"/>
                <w:szCs w:val="21"/>
              </w:rPr>
              <w:t>资本运作</w:t>
            </w:r>
            <w:r>
              <w:rPr>
                <w:rFonts w:ascii="宋体" w:hAnsi="宋体"/>
                <w:szCs w:val="21"/>
              </w:rPr>
              <w:t>工作不少于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50676">
              <w:rPr>
                <w:rFonts w:ascii="宋体" w:hAnsi="宋体"/>
                <w:szCs w:val="21"/>
              </w:rPr>
              <w:t>年的工作经验</w:t>
            </w:r>
          </w:p>
        </w:tc>
        <w:tc>
          <w:tcPr>
            <w:tcW w:w="2811" w:type="dxa"/>
            <w:vAlign w:val="center"/>
          </w:tcPr>
          <w:p w:rsidR="00701438" w:rsidRPr="00E50676" w:rsidRDefault="00701438">
            <w:pPr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/>
                <w:szCs w:val="21"/>
              </w:rPr>
              <w:t>特别优秀者等条件可适当放宽</w:t>
            </w:r>
          </w:p>
        </w:tc>
      </w:tr>
      <w:tr w:rsidR="00701438" w:rsidRPr="00E50676" w:rsidTr="00586672">
        <w:trPr>
          <w:trHeight w:val="694"/>
        </w:trPr>
        <w:tc>
          <w:tcPr>
            <w:tcW w:w="1068" w:type="dxa"/>
            <w:vAlign w:val="center"/>
          </w:tcPr>
          <w:p w:rsidR="00701438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</w:t>
            </w:r>
          </w:p>
          <w:p w:rsidR="00701438" w:rsidRPr="00E50676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</w:tc>
        <w:tc>
          <w:tcPr>
            <w:tcW w:w="712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701438" w:rsidRDefault="00701438">
            <w:pPr>
              <w:rPr>
                <w:rFonts w:ascii="宋体" w:hAnsi="宋体" w:hint="eastAsia"/>
                <w:szCs w:val="21"/>
              </w:rPr>
            </w:pPr>
            <w:r w:rsidRPr="00E60156">
              <w:rPr>
                <w:rFonts w:ascii="宋体" w:hAnsi="宋体" w:hint="eastAsia"/>
                <w:szCs w:val="21"/>
              </w:rPr>
              <w:t>财务、会计、审计</w:t>
            </w:r>
            <w:r>
              <w:rPr>
                <w:rFonts w:ascii="宋体" w:hAnsi="宋体" w:hint="eastAsia"/>
                <w:szCs w:val="21"/>
              </w:rPr>
              <w:t>及相关</w:t>
            </w:r>
            <w:r w:rsidRPr="00E6015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vMerge/>
            <w:vAlign w:val="center"/>
          </w:tcPr>
          <w:p w:rsidR="00701438" w:rsidRPr="00E50676" w:rsidRDefault="00701438" w:rsidP="003F063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701438" w:rsidRPr="00E50676" w:rsidRDefault="00701438" w:rsidP="00BF2514">
            <w:pPr>
              <w:rPr>
                <w:rFonts w:ascii="宋体" w:hAnsi="宋体"/>
                <w:szCs w:val="21"/>
              </w:rPr>
            </w:pPr>
            <w:r w:rsidRPr="0097472E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97472E">
              <w:rPr>
                <w:rFonts w:ascii="宋体" w:hAnsi="宋体" w:hint="eastAsia"/>
                <w:szCs w:val="21"/>
              </w:rPr>
              <w:t>年以上</w:t>
            </w:r>
            <w:r w:rsidRPr="00E50676">
              <w:rPr>
                <w:rFonts w:ascii="宋体" w:hAnsi="宋体"/>
                <w:szCs w:val="21"/>
              </w:rPr>
              <w:t>上市公司、大</w:t>
            </w:r>
            <w:r>
              <w:rPr>
                <w:rFonts w:ascii="宋体" w:hAnsi="宋体" w:hint="eastAsia"/>
                <w:szCs w:val="21"/>
              </w:rPr>
              <w:t>中</w:t>
            </w:r>
            <w:r w:rsidRPr="00E50676">
              <w:rPr>
                <w:rFonts w:ascii="宋体" w:hAnsi="宋体"/>
                <w:szCs w:val="21"/>
              </w:rPr>
              <w:t>型企业</w:t>
            </w:r>
            <w:r w:rsidRPr="0097472E">
              <w:rPr>
                <w:rFonts w:ascii="宋体" w:hAnsi="宋体" w:hint="eastAsia"/>
                <w:szCs w:val="21"/>
              </w:rPr>
              <w:t>财务会计或会计事务所工作经验</w:t>
            </w:r>
          </w:p>
        </w:tc>
        <w:tc>
          <w:tcPr>
            <w:tcW w:w="2811" w:type="dxa"/>
            <w:vAlign w:val="center"/>
          </w:tcPr>
          <w:p w:rsidR="00701438" w:rsidRPr="00E50676" w:rsidRDefault="00701438">
            <w:pPr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取得注册会计师证的可直接进入复试</w:t>
            </w:r>
          </w:p>
        </w:tc>
      </w:tr>
      <w:tr w:rsidR="00701438" w:rsidRPr="00E50676" w:rsidTr="00586672">
        <w:trPr>
          <w:trHeight w:val="847"/>
        </w:trPr>
        <w:tc>
          <w:tcPr>
            <w:tcW w:w="1068" w:type="dxa"/>
            <w:vAlign w:val="center"/>
          </w:tcPr>
          <w:p w:rsidR="00701438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行政管理主管</w:t>
            </w:r>
          </w:p>
        </w:tc>
        <w:tc>
          <w:tcPr>
            <w:tcW w:w="712" w:type="dxa"/>
            <w:vAlign w:val="center"/>
          </w:tcPr>
          <w:p w:rsidR="00701438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701438" w:rsidRPr="00E60156" w:rsidRDefault="00701438">
            <w:pPr>
              <w:rPr>
                <w:rFonts w:ascii="宋体" w:hAnsi="宋体" w:hint="eastAsia"/>
                <w:szCs w:val="21"/>
              </w:rPr>
            </w:pPr>
            <w:r w:rsidRPr="00E60156">
              <w:rPr>
                <w:rFonts w:ascii="宋体" w:hAnsi="宋体" w:hint="eastAsia"/>
                <w:szCs w:val="21"/>
              </w:rPr>
              <w:t>管理、中文、新闻传播</w:t>
            </w:r>
            <w:r>
              <w:rPr>
                <w:rFonts w:ascii="宋体" w:hAnsi="宋体" w:hint="eastAsia"/>
                <w:szCs w:val="21"/>
              </w:rPr>
              <w:t>及相关</w:t>
            </w:r>
            <w:r w:rsidRPr="00E6015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vMerge/>
            <w:vAlign w:val="center"/>
          </w:tcPr>
          <w:p w:rsidR="00701438" w:rsidRPr="00E50676" w:rsidRDefault="00701438" w:rsidP="003F063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701438" w:rsidRPr="0097472E" w:rsidRDefault="00701438" w:rsidP="00BF2514">
            <w:pPr>
              <w:rPr>
                <w:rFonts w:ascii="宋体" w:hAnsi="宋体" w:hint="eastAsia"/>
                <w:szCs w:val="21"/>
              </w:rPr>
            </w:pPr>
            <w:r w:rsidRPr="001854F9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A46005"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机关事业单位、大型国有企业相关工作经验；具有较强的沟通协调能力，良好的人际关系</w:t>
            </w:r>
          </w:p>
        </w:tc>
        <w:tc>
          <w:tcPr>
            <w:tcW w:w="2811" w:type="dxa"/>
            <w:vAlign w:val="center"/>
          </w:tcPr>
          <w:p w:rsidR="00701438" w:rsidRPr="00E50676" w:rsidRDefault="00701438">
            <w:pPr>
              <w:rPr>
                <w:rFonts w:ascii="宋体" w:hAnsi="宋体" w:hint="eastAsia"/>
                <w:szCs w:val="21"/>
              </w:rPr>
            </w:pPr>
            <w:r w:rsidRPr="00E50676">
              <w:rPr>
                <w:rFonts w:ascii="宋体" w:hAnsi="宋体"/>
                <w:szCs w:val="21"/>
              </w:rPr>
              <w:t>特别优秀者等条件可适当放宽</w:t>
            </w:r>
          </w:p>
        </w:tc>
      </w:tr>
      <w:tr w:rsidR="00701438" w:rsidRPr="00E50676" w:rsidTr="00560A90">
        <w:trPr>
          <w:trHeight w:val="826"/>
        </w:trPr>
        <w:tc>
          <w:tcPr>
            <w:tcW w:w="1068" w:type="dxa"/>
            <w:vAlign w:val="center"/>
          </w:tcPr>
          <w:p w:rsidR="00701438" w:rsidRDefault="00701438" w:rsidP="007452F5">
            <w:pPr>
              <w:jc w:val="center"/>
              <w:rPr>
                <w:rFonts w:ascii="宋体" w:hAnsi="宋体" w:hint="eastAsia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财务</w:t>
            </w:r>
          </w:p>
          <w:p w:rsidR="00701438" w:rsidRPr="00E50676" w:rsidRDefault="00701438" w:rsidP="007452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12" w:type="dxa"/>
            <w:vAlign w:val="center"/>
          </w:tcPr>
          <w:p w:rsidR="00701438" w:rsidRPr="00E50676" w:rsidRDefault="00701438" w:rsidP="007452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701438" w:rsidRPr="00B01953" w:rsidRDefault="00701438" w:rsidP="007452F5">
            <w:pPr>
              <w:rPr>
                <w:rFonts w:ascii="宋体" w:hAnsi="宋体"/>
                <w:szCs w:val="21"/>
              </w:rPr>
            </w:pPr>
            <w:r w:rsidRPr="00B01953">
              <w:rPr>
                <w:rFonts w:ascii="宋体" w:hAnsi="宋体" w:hint="eastAsia"/>
                <w:szCs w:val="21"/>
              </w:rPr>
              <w:t>财务、会计、审计及相关专业</w:t>
            </w:r>
          </w:p>
        </w:tc>
        <w:tc>
          <w:tcPr>
            <w:tcW w:w="1559" w:type="dxa"/>
            <w:vMerge/>
            <w:vAlign w:val="center"/>
          </w:tcPr>
          <w:p w:rsidR="00701438" w:rsidRPr="00E50676" w:rsidRDefault="00701438" w:rsidP="003F06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1438" w:rsidRPr="00E50676" w:rsidRDefault="00701438" w:rsidP="007452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Pr="00E50676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962" w:type="dxa"/>
            <w:vAlign w:val="center"/>
          </w:tcPr>
          <w:p w:rsidR="00701438" w:rsidRPr="00E50676" w:rsidRDefault="00701438" w:rsidP="00560A90">
            <w:pPr>
              <w:rPr>
                <w:rFonts w:ascii="宋体" w:hAnsi="宋体"/>
                <w:szCs w:val="21"/>
              </w:rPr>
            </w:pPr>
            <w:r w:rsidRPr="00C45B50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C45B50"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上市企业、大中型公司</w:t>
            </w:r>
            <w:r w:rsidRPr="00C45B50">
              <w:rPr>
                <w:rFonts w:ascii="宋体" w:hAnsi="宋体" w:hint="eastAsia"/>
                <w:szCs w:val="21"/>
              </w:rPr>
              <w:t>会计或会计事务所工作经验</w:t>
            </w:r>
          </w:p>
        </w:tc>
        <w:tc>
          <w:tcPr>
            <w:tcW w:w="2811" w:type="dxa"/>
            <w:vAlign w:val="center"/>
          </w:tcPr>
          <w:p w:rsidR="00701438" w:rsidRPr="00E50676" w:rsidRDefault="00701438" w:rsidP="007452F5">
            <w:pPr>
              <w:rPr>
                <w:rFonts w:ascii="宋体" w:hAnsi="宋体"/>
                <w:szCs w:val="21"/>
              </w:rPr>
            </w:pPr>
            <w:r w:rsidRPr="001854F9">
              <w:rPr>
                <w:rFonts w:ascii="宋体" w:hAnsi="宋体" w:hint="eastAsia"/>
                <w:szCs w:val="21"/>
              </w:rPr>
              <w:t>具有会计从业资格证书或初级会计师资格</w:t>
            </w:r>
          </w:p>
        </w:tc>
      </w:tr>
      <w:tr w:rsidR="00701438" w:rsidRPr="00E50676" w:rsidTr="00560A90">
        <w:trPr>
          <w:trHeight w:val="1560"/>
        </w:trPr>
        <w:tc>
          <w:tcPr>
            <w:tcW w:w="1068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行政管理职员</w:t>
            </w:r>
          </w:p>
        </w:tc>
        <w:tc>
          <w:tcPr>
            <w:tcW w:w="712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701438" w:rsidRPr="00E50676" w:rsidRDefault="00701438" w:rsidP="003F063C">
            <w:pPr>
              <w:rPr>
                <w:rFonts w:ascii="宋体" w:hAnsi="宋体"/>
                <w:szCs w:val="21"/>
              </w:rPr>
            </w:pPr>
            <w:r w:rsidRPr="00B01953">
              <w:rPr>
                <w:rFonts w:ascii="宋体" w:hAnsi="宋体" w:hint="eastAsia"/>
                <w:szCs w:val="21"/>
              </w:rPr>
              <w:t>管理、中文、电子商务、新闻传播及相关专业</w:t>
            </w:r>
          </w:p>
        </w:tc>
        <w:tc>
          <w:tcPr>
            <w:tcW w:w="1559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701438" w:rsidRPr="00E50676" w:rsidRDefault="00701438" w:rsidP="00560A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具有3年以上工作经验，</w:t>
            </w:r>
            <w:r w:rsidRPr="008F3911">
              <w:rPr>
                <w:rFonts w:ascii="宋体" w:hAnsi="宋体" w:hint="eastAsia"/>
                <w:szCs w:val="21"/>
              </w:rPr>
              <w:t>具备扎实的文字功底，熟练</w:t>
            </w:r>
            <w:r>
              <w:rPr>
                <w:rFonts w:ascii="宋体" w:hAnsi="宋体" w:hint="eastAsia"/>
                <w:szCs w:val="21"/>
              </w:rPr>
              <w:t>使用各类办公软件，</w:t>
            </w:r>
            <w:r w:rsidRPr="008F3911">
              <w:rPr>
                <w:rFonts w:ascii="宋体" w:hAnsi="宋体" w:hint="eastAsia"/>
                <w:szCs w:val="21"/>
              </w:rPr>
              <w:t>掌握公文写作技巧；</w:t>
            </w:r>
            <w:r>
              <w:rPr>
                <w:rFonts w:ascii="宋体" w:hAnsi="宋体" w:hint="eastAsia"/>
                <w:szCs w:val="21"/>
              </w:rPr>
              <w:t>具备维护办公电脑设备、网络安全等相应能力；具备维护企业网站的能力；</w:t>
            </w:r>
            <w:r w:rsidRPr="008F3911">
              <w:rPr>
                <w:rFonts w:ascii="宋体" w:hAnsi="宋体" w:hint="eastAsia"/>
                <w:szCs w:val="21"/>
              </w:rPr>
              <w:t>具备良好的学习能力、沟通协调能力、综合分析能力和创新意识</w:t>
            </w:r>
          </w:p>
        </w:tc>
        <w:tc>
          <w:tcPr>
            <w:tcW w:w="2811" w:type="dxa"/>
            <w:vAlign w:val="center"/>
          </w:tcPr>
          <w:p w:rsidR="00701438" w:rsidRPr="00E50676" w:rsidRDefault="00701438">
            <w:pPr>
              <w:rPr>
                <w:rFonts w:ascii="宋体" w:hAnsi="宋体"/>
                <w:szCs w:val="21"/>
              </w:rPr>
            </w:pPr>
          </w:p>
        </w:tc>
      </w:tr>
      <w:tr w:rsidR="00701438" w:rsidRPr="00E50676" w:rsidTr="00560A90">
        <w:trPr>
          <w:trHeight w:val="976"/>
        </w:trPr>
        <w:tc>
          <w:tcPr>
            <w:tcW w:w="1068" w:type="dxa"/>
            <w:vAlign w:val="center"/>
          </w:tcPr>
          <w:p w:rsidR="00701438" w:rsidRDefault="00701438" w:rsidP="007452F5">
            <w:pPr>
              <w:jc w:val="center"/>
              <w:rPr>
                <w:rFonts w:ascii="宋体" w:hAnsi="宋体" w:hint="eastAsia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融资</w:t>
            </w:r>
          </w:p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12" w:type="dxa"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701438" w:rsidRPr="00B01953" w:rsidRDefault="00701438" w:rsidP="00F164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</w:t>
            </w:r>
            <w:r w:rsidRPr="00E60156">
              <w:rPr>
                <w:rFonts w:ascii="宋体" w:hAnsi="宋体" w:hint="eastAsia"/>
                <w:szCs w:val="21"/>
              </w:rPr>
              <w:t>财经、金融、法律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E60156">
              <w:rPr>
                <w:rFonts w:ascii="宋体" w:hAnsi="宋体" w:hint="eastAsia"/>
                <w:szCs w:val="21"/>
              </w:rPr>
              <w:t>相关专业</w:t>
            </w:r>
          </w:p>
        </w:tc>
        <w:tc>
          <w:tcPr>
            <w:tcW w:w="1559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01438" w:rsidRPr="00E50676" w:rsidRDefault="00701438" w:rsidP="00E5067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701438" w:rsidRPr="00E50676" w:rsidRDefault="00701438" w:rsidP="00560A90">
            <w:pPr>
              <w:rPr>
                <w:rFonts w:ascii="宋体" w:hAnsi="宋体"/>
                <w:szCs w:val="21"/>
              </w:rPr>
            </w:pPr>
            <w:r w:rsidRPr="00B01953">
              <w:rPr>
                <w:rFonts w:ascii="宋体" w:hAnsi="宋体" w:hint="eastAsia"/>
                <w:szCs w:val="21"/>
              </w:rPr>
              <w:t>具</w:t>
            </w:r>
            <w:r>
              <w:rPr>
                <w:rFonts w:ascii="宋体" w:hAnsi="宋体" w:hint="eastAsia"/>
                <w:szCs w:val="21"/>
              </w:rPr>
              <w:t>有3年以上</w:t>
            </w:r>
            <w:r w:rsidRPr="00B01953">
              <w:rPr>
                <w:rFonts w:ascii="宋体" w:hAnsi="宋体" w:hint="eastAsia"/>
                <w:szCs w:val="21"/>
              </w:rPr>
              <w:t>银行、证券等金融行业</w:t>
            </w:r>
            <w:r>
              <w:rPr>
                <w:rFonts w:ascii="宋体" w:hAnsi="宋体" w:hint="eastAsia"/>
                <w:szCs w:val="21"/>
              </w:rPr>
              <w:t>从业</w:t>
            </w:r>
            <w:r w:rsidRPr="00B01953">
              <w:rPr>
                <w:rFonts w:ascii="宋体" w:hAnsi="宋体" w:hint="eastAsia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B01953">
              <w:rPr>
                <w:rFonts w:ascii="宋体" w:hAnsi="宋体" w:hint="eastAsia"/>
                <w:szCs w:val="21"/>
              </w:rPr>
              <w:t>具备良好的学习能力、文字写作能力、沟通协调能力、综合分析能力和创新意识</w:t>
            </w:r>
          </w:p>
        </w:tc>
        <w:tc>
          <w:tcPr>
            <w:tcW w:w="2811" w:type="dxa"/>
            <w:vAlign w:val="center"/>
          </w:tcPr>
          <w:p w:rsidR="00701438" w:rsidRPr="00E50676" w:rsidRDefault="00701438" w:rsidP="001854F9">
            <w:pPr>
              <w:rPr>
                <w:rFonts w:ascii="宋体" w:hAnsi="宋体"/>
                <w:szCs w:val="21"/>
              </w:rPr>
            </w:pPr>
          </w:p>
        </w:tc>
      </w:tr>
    </w:tbl>
    <w:p w:rsidR="00F74BC1" w:rsidRPr="001D7C1E" w:rsidRDefault="00F74BC1">
      <w:pPr>
        <w:rPr>
          <w:rFonts w:ascii="仿宋" w:eastAsia="仿宋" w:hAnsi="仿宋" w:cs="仿宋"/>
          <w:sz w:val="32"/>
          <w:szCs w:val="32"/>
        </w:rPr>
        <w:sectPr w:rsidR="00F74BC1" w:rsidRPr="001D7C1E">
          <w:pgSz w:w="16838" w:h="11906" w:orient="landscape"/>
          <w:pgMar w:top="1587" w:right="2098" w:bottom="1474" w:left="1984" w:header="851" w:footer="992" w:gutter="0"/>
          <w:cols w:space="0"/>
          <w:docGrid w:type="lines" w:linePitch="318"/>
        </w:sectPr>
      </w:pPr>
    </w:p>
    <w:p w:rsidR="00F74BC1" w:rsidRDefault="000C333F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97158A"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F74BC1" w:rsidRPr="00F93068" w:rsidRDefault="000C333F">
      <w:pPr>
        <w:jc w:val="center"/>
        <w:rPr>
          <w:rFonts w:ascii="宋体" w:hAnsi="宋体" w:hint="eastAsia"/>
          <w:b/>
          <w:sz w:val="36"/>
          <w:szCs w:val="36"/>
        </w:rPr>
      </w:pPr>
      <w:r w:rsidRPr="00F93068">
        <w:rPr>
          <w:rFonts w:ascii="宋体" w:hAnsi="宋体" w:hint="eastAsia"/>
          <w:b/>
          <w:sz w:val="36"/>
          <w:szCs w:val="36"/>
        </w:rPr>
        <w:t>潍坊公利融资担保有限公司2017年公开招聘工作人员计划表</w:t>
      </w:r>
      <w:r w:rsidR="00F93068">
        <w:rPr>
          <w:rFonts w:ascii="宋体" w:hAnsi="宋体" w:hint="eastAsia"/>
          <w:b/>
          <w:sz w:val="36"/>
          <w:szCs w:val="36"/>
        </w:rPr>
        <w:t>（</w:t>
      </w:r>
      <w:r w:rsidR="00CC177B">
        <w:rPr>
          <w:rFonts w:ascii="宋体" w:hAnsi="宋体" w:hint="eastAsia"/>
          <w:b/>
          <w:sz w:val="36"/>
          <w:szCs w:val="36"/>
        </w:rPr>
        <w:t>5</w:t>
      </w:r>
      <w:r w:rsidR="00F93068">
        <w:rPr>
          <w:rFonts w:ascii="宋体" w:hAnsi="宋体" w:hint="eastAsia"/>
          <w:b/>
          <w:sz w:val="36"/>
          <w:szCs w:val="36"/>
        </w:rPr>
        <w:t>人）</w:t>
      </w:r>
    </w:p>
    <w:tbl>
      <w:tblPr>
        <w:tblW w:w="144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21"/>
        <w:gridCol w:w="1843"/>
        <w:gridCol w:w="1559"/>
        <w:gridCol w:w="1418"/>
        <w:gridCol w:w="4819"/>
        <w:gridCol w:w="2987"/>
      </w:tblGrid>
      <w:tr w:rsidR="00D947F7" w:rsidRPr="00E50676">
        <w:trPr>
          <w:trHeight w:val="314"/>
        </w:trPr>
        <w:tc>
          <w:tcPr>
            <w:tcW w:w="1068" w:type="dxa"/>
            <w:vMerge w:val="restart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21" w:type="dxa"/>
            <w:vMerge w:val="restart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招聘计划</w:t>
            </w:r>
          </w:p>
        </w:tc>
        <w:tc>
          <w:tcPr>
            <w:tcW w:w="9639" w:type="dxa"/>
            <w:gridSpan w:val="4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    聘    条    件</w:t>
            </w:r>
          </w:p>
        </w:tc>
        <w:tc>
          <w:tcPr>
            <w:tcW w:w="2987" w:type="dxa"/>
            <w:vMerge w:val="restart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</w:p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备  注</w:t>
            </w:r>
          </w:p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CED" w:rsidRPr="00E50676">
        <w:trPr>
          <w:trHeight w:val="364"/>
        </w:trPr>
        <w:tc>
          <w:tcPr>
            <w:tcW w:w="1068" w:type="dxa"/>
            <w:vMerge/>
            <w:vAlign w:val="center"/>
          </w:tcPr>
          <w:p w:rsidR="00D947F7" w:rsidRPr="00E50676" w:rsidRDefault="00D947F7" w:rsidP="00BC7EF9">
            <w:pPr>
              <w:tabs>
                <w:tab w:val="left" w:pos="473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专 业 要 求</w:t>
            </w:r>
          </w:p>
        </w:tc>
        <w:tc>
          <w:tcPr>
            <w:tcW w:w="1559" w:type="dxa"/>
            <w:vAlign w:val="center"/>
          </w:tcPr>
          <w:p w:rsidR="00D947F7" w:rsidRPr="00E50676" w:rsidRDefault="00D947F7" w:rsidP="00A77728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学历学位要求</w:t>
            </w:r>
          </w:p>
        </w:tc>
        <w:tc>
          <w:tcPr>
            <w:tcW w:w="1418" w:type="dxa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年龄要求</w:t>
            </w:r>
          </w:p>
        </w:tc>
        <w:tc>
          <w:tcPr>
            <w:tcW w:w="4819" w:type="dxa"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其他报考资格条件</w:t>
            </w:r>
          </w:p>
        </w:tc>
        <w:tc>
          <w:tcPr>
            <w:tcW w:w="2987" w:type="dxa"/>
            <w:vMerge/>
            <w:vAlign w:val="center"/>
          </w:tcPr>
          <w:p w:rsidR="00D947F7" w:rsidRPr="00E50676" w:rsidRDefault="00D947F7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7728" w:rsidRPr="00E50676">
        <w:trPr>
          <w:trHeight w:val="1048"/>
        </w:trPr>
        <w:tc>
          <w:tcPr>
            <w:tcW w:w="1068" w:type="dxa"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副总</w:t>
            </w:r>
            <w:r>
              <w:rPr>
                <w:rFonts w:ascii="宋体" w:hAnsi="宋体" w:hint="eastAsia"/>
                <w:szCs w:val="21"/>
              </w:rPr>
              <w:t>经理</w:t>
            </w:r>
          </w:p>
        </w:tc>
        <w:tc>
          <w:tcPr>
            <w:tcW w:w="721" w:type="dxa"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063C" w:rsidRPr="00E50676" w:rsidRDefault="003F063C" w:rsidP="00BC7E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经济、金融、法律及相关专业</w:t>
            </w:r>
          </w:p>
        </w:tc>
        <w:tc>
          <w:tcPr>
            <w:tcW w:w="1559" w:type="dxa"/>
            <w:vMerge w:val="restart"/>
            <w:vAlign w:val="center"/>
          </w:tcPr>
          <w:p w:rsidR="003F063C" w:rsidRDefault="003F063C" w:rsidP="003F06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Pr="00E50676">
              <w:rPr>
                <w:rFonts w:ascii="宋体" w:hAnsi="宋体" w:hint="eastAsia"/>
                <w:szCs w:val="21"/>
              </w:rPr>
              <w:t>及以上</w:t>
            </w:r>
          </w:p>
          <w:p w:rsidR="003F063C" w:rsidRPr="00E50676" w:rsidRDefault="003F063C" w:rsidP="003F063C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</w:t>
            </w:r>
          </w:p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40周岁以下</w:t>
            </w:r>
          </w:p>
        </w:tc>
        <w:tc>
          <w:tcPr>
            <w:tcW w:w="4819" w:type="dxa"/>
            <w:vAlign w:val="center"/>
          </w:tcPr>
          <w:p w:rsidR="003F063C" w:rsidRPr="00E50676" w:rsidRDefault="00BF2514" w:rsidP="00BF25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</w:t>
            </w:r>
            <w:r w:rsidR="003F063C" w:rsidRPr="00E50676">
              <w:rPr>
                <w:rFonts w:ascii="宋体" w:hAnsi="宋体"/>
                <w:szCs w:val="21"/>
              </w:rPr>
              <w:t>有在大中型银行</w:t>
            </w:r>
            <w:r w:rsidR="003F063C">
              <w:rPr>
                <w:rFonts w:ascii="宋体" w:hAnsi="宋体" w:hint="eastAsia"/>
                <w:szCs w:val="21"/>
              </w:rPr>
              <w:t>、融资性担保公司、小额贷款公司等</w:t>
            </w:r>
            <w:r w:rsidR="003F063C" w:rsidRPr="00E50676">
              <w:rPr>
                <w:rFonts w:ascii="宋体" w:hAnsi="宋体"/>
                <w:szCs w:val="21"/>
              </w:rPr>
              <w:t>金融</w:t>
            </w:r>
            <w:r w:rsidR="003F063C">
              <w:rPr>
                <w:rFonts w:ascii="宋体" w:hAnsi="宋体" w:hint="eastAsia"/>
                <w:szCs w:val="21"/>
              </w:rPr>
              <w:t>企业业务部门中层</w:t>
            </w:r>
            <w:r w:rsidR="003F063C" w:rsidRPr="00E50676">
              <w:rPr>
                <w:rFonts w:ascii="宋体" w:hAnsi="宋体"/>
                <w:szCs w:val="21"/>
              </w:rPr>
              <w:t>任职不少于</w:t>
            </w:r>
            <w:r w:rsidR="003F063C">
              <w:rPr>
                <w:rFonts w:ascii="宋体" w:hAnsi="宋体" w:hint="eastAsia"/>
                <w:szCs w:val="21"/>
              </w:rPr>
              <w:t>5</w:t>
            </w:r>
            <w:r w:rsidR="003F063C" w:rsidRPr="00E50676">
              <w:rPr>
                <w:rFonts w:ascii="宋体" w:hAnsi="宋体"/>
                <w:szCs w:val="21"/>
              </w:rPr>
              <w:t>年或从事类似工作不少于</w:t>
            </w:r>
            <w:r w:rsidR="003F063C">
              <w:rPr>
                <w:rFonts w:ascii="宋体" w:hAnsi="宋体" w:hint="eastAsia"/>
                <w:szCs w:val="21"/>
              </w:rPr>
              <w:t>5</w:t>
            </w:r>
            <w:r w:rsidR="003F063C" w:rsidRPr="00E50676">
              <w:rPr>
                <w:rFonts w:ascii="宋体" w:hAnsi="宋体"/>
                <w:szCs w:val="21"/>
              </w:rPr>
              <w:t>年的工作经验</w:t>
            </w:r>
          </w:p>
        </w:tc>
        <w:tc>
          <w:tcPr>
            <w:tcW w:w="2987" w:type="dxa"/>
            <w:vAlign w:val="center"/>
          </w:tcPr>
          <w:p w:rsidR="003F063C" w:rsidRPr="00E50676" w:rsidRDefault="003F063C" w:rsidP="00BC7EF9">
            <w:pPr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/>
                <w:szCs w:val="21"/>
              </w:rPr>
              <w:t>特别优秀者等条件可适当放宽</w:t>
            </w:r>
          </w:p>
        </w:tc>
      </w:tr>
      <w:tr w:rsidR="00A77728" w:rsidRPr="00E50676">
        <w:trPr>
          <w:trHeight w:val="776"/>
        </w:trPr>
        <w:tc>
          <w:tcPr>
            <w:tcW w:w="1068" w:type="dxa"/>
            <w:vAlign w:val="center"/>
          </w:tcPr>
          <w:p w:rsidR="003F063C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</w:t>
            </w:r>
          </w:p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</w:tc>
        <w:tc>
          <w:tcPr>
            <w:tcW w:w="721" w:type="dxa"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063C" w:rsidRDefault="003F063C" w:rsidP="00BC7E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</w:t>
            </w:r>
            <w:r w:rsidRPr="00E60156">
              <w:rPr>
                <w:rFonts w:ascii="宋体" w:hAnsi="宋体" w:hint="eastAsia"/>
                <w:szCs w:val="21"/>
              </w:rPr>
              <w:t>财经、金融、法律等相关专业</w:t>
            </w:r>
          </w:p>
        </w:tc>
        <w:tc>
          <w:tcPr>
            <w:tcW w:w="1559" w:type="dxa"/>
            <w:vMerge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F063C" w:rsidRPr="00E50676" w:rsidRDefault="003F063C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3F063C" w:rsidRPr="00E50676" w:rsidRDefault="003F063C" w:rsidP="00BF2514">
            <w:pPr>
              <w:rPr>
                <w:rFonts w:ascii="宋体" w:hAnsi="宋体"/>
                <w:szCs w:val="21"/>
              </w:rPr>
            </w:pPr>
            <w:r w:rsidRPr="001854F9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A46005">
              <w:rPr>
                <w:rFonts w:ascii="宋体" w:hAnsi="宋体" w:hint="eastAsia"/>
                <w:szCs w:val="21"/>
              </w:rPr>
              <w:t>年以上银行</w:t>
            </w:r>
            <w:r w:rsidR="00D22586">
              <w:rPr>
                <w:rFonts w:ascii="宋体" w:hAnsi="宋体" w:hint="eastAsia"/>
                <w:szCs w:val="21"/>
              </w:rPr>
              <w:t>融资性担保公司</w:t>
            </w:r>
            <w:r w:rsidR="0077219F">
              <w:rPr>
                <w:rFonts w:ascii="宋体" w:hAnsi="宋体" w:hint="eastAsia"/>
                <w:szCs w:val="21"/>
              </w:rPr>
              <w:t>的</w:t>
            </w:r>
            <w:r w:rsidRPr="00A46005">
              <w:rPr>
                <w:rFonts w:ascii="宋体" w:hAnsi="宋体" w:hint="eastAsia"/>
                <w:szCs w:val="21"/>
              </w:rPr>
              <w:t>公司信贷、风险管理、融资担保、证券发行、</w:t>
            </w:r>
            <w:r w:rsidR="001D7C1E">
              <w:rPr>
                <w:rFonts w:ascii="宋体" w:hAnsi="宋体" w:hint="eastAsia"/>
                <w:szCs w:val="21"/>
              </w:rPr>
              <w:t>投融资、</w:t>
            </w:r>
            <w:r w:rsidRPr="00A46005">
              <w:rPr>
                <w:rFonts w:ascii="宋体" w:hAnsi="宋体" w:hint="eastAsia"/>
                <w:szCs w:val="21"/>
              </w:rPr>
              <w:t>法律等相关领域从业经验</w:t>
            </w:r>
          </w:p>
        </w:tc>
        <w:tc>
          <w:tcPr>
            <w:tcW w:w="2987" w:type="dxa"/>
            <w:vAlign w:val="center"/>
          </w:tcPr>
          <w:p w:rsidR="003F063C" w:rsidRPr="00E50676" w:rsidRDefault="003F063C" w:rsidP="00BC7EF9">
            <w:pPr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/>
                <w:szCs w:val="21"/>
              </w:rPr>
              <w:t>特别优秀者等条件可适当放宽</w:t>
            </w:r>
          </w:p>
        </w:tc>
      </w:tr>
      <w:tr w:rsidR="00473399" w:rsidRPr="00E50676">
        <w:trPr>
          <w:trHeight w:val="689"/>
        </w:trPr>
        <w:tc>
          <w:tcPr>
            <w:tcW w:w="1068" w:type="dxa"/>
            <w:vAlign w:val="center"/>
          </w:tcPr>
          <w:p w:rsidR="00473399" w:rsidRDefault="00473399" w:rsidP="007A24B2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风控</w:t>
            </w:r>
          </w:p>
          <w:p w:rsidR="00473399" w:rsidRPr="00E50676" w:rsidRDefault="00473399" w:rsidP="00F32A0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21" w:type="dxa"/>
            <w:vAlign w:val="center"/>
          </w:tcPr>
          <w:p w:rsidR="00473399" w:rsidRDefault="00473399" w:rsidP="00F32A0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473399" w:rsidRDefault="00473399" w:rsidP="00F32A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</w:t>
            </w:r>
            <w:r w:rsidRPr="00E60156">
              <w:rPr>
                <w:rFonts w:ascii="宋体" w:hAnsi="宋体" w:hint="eastAsia"/>
                <w:szCs w:val="21"/>
              </w:rPr>
              <w:t>财经、金融、法律等相关专业</w:t>
            </w:r>
          </w:p>
        </w:tc>
        <w:tc>
          <w:tcPr>
            <w:tcW w:w="1559" w:type="dxa"/>
            <w:vMerge/>
            <w:vAlign w:val="center"/>
          </w:tcPr>
          <w:p w:rsidR="00473399" w:rsidRPr="00E50676" w:rsidRDefault="00473399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3399" w:rsidRDefault="00CC177B" w:rsidP="00BC7E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Pr="00E50676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819" w:type="dxa"/>
            <w:vAlign w:val="center"/>
          </w:tcPr>
          <w:p w:rsidR="00473399" w:rsidRDefault="00473399" w:rsidP="00560A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</w:t>
            </w:r>
            <w:r w:rsidRPr="00C45B50">
              <w:rPr>
                <w:rFonts w:ascii="宋体" w:hAnsi="宋体" w:hint="eastAsia"/>
                <w:szCs w:val="21"/>
              </w:rPr>
              <w:t>有</w:t>
            </w:r>
            <w:r w:rsidR="00560A90">
              <w:rPr>
                <w:rFonts w:ascii="宋体" w:hAnsi="宋体" w:hint="eastAsia"/>
                <w:szCs w:val="21"/>
              </w:rPr>
              <w:t>3</w:t>
            </w:r>
            <w:r w:rsidRPr="00C45B50">
              <w:rPr>
                <w:rFonts w:ascii="宋体" w:hAnsi="宋体" w:hint="eastAsia"/>
                <w:szCs w:val="21"/>
              </w:rPr>
              <w:t>年以上银行或</w:t>
            </w:r>
            <w:r>
              <w:rPr>
                <w:rFonts w:ascii="宋体" w:hAnsi="宋体" w:hint="eastAsia"/>
                <w:szCs w:val="21"/>
              </w:rPr>
              <w:t>融资性担保公司</w:t>
            </w:r>
            <w:r w:rsidRPr="00C45B50">
              <w:rPr>
                <w:rFonts w:ascii="宋体" w:hAnsi="宋体" w:hint="eastAsia"/>
                <w:szCs w:val="21"/>
              </w:rPr>
              <w:t>稽核、资产管理、贷后管理岗位工作经验</w:t>
            </w:r>
          </w:p>
        </w:tc>
        <w:tc>
          <w:tcPr>
            <w:tcW w:w="2987" w:type="dxa"/>
            <w:vAlign w:val="center"/>
          </w:tcPr>
          <w:p w:rsidR="00473399" w:rsidRPr="00E50676" w:rsidRDefault="00473399" w:rsidP="00BC7EF9">
            <w:pPr>
              <w:rPr>
                <w:rFonts w:ascii="宋体" w:hAnsi="宋体"/>
                <w:szCs w:val="21"/>
              </w:rPr>
            </w:pPr>
          </w:p>
        </w:tc>
      </w:tr>
      <w:tr w:rsidR="00473399" w:rsidRPr="00E50676">
        <w:trPr>
          <w:trHeight w:val="881"/>
        </w:trPr>
        <w:tc>
          <w:tcPr>
            <w:tcW w:w="1068" w:type="dxa"/>
            <w:vAlign w:val="center"/>
          </w:tcPr>
          <w:p w:rsidR="00473399" w:rsidRDefault="00473399" w:rsidP="00F32A0F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业务</w:t>
            </w:r>
          </w:p>
          <w:p w:rsidR="00473399" w:rsidRDefault="00473399" w:rsidP="00BC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21" w:type="dxa"/>
            <w:vAlign w:val="center"/>
          </w:tcPr>
          <w:p w:rsidR="00473399" w:rsidRDefault="00473399" w:rsidP="00BC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473399" w:rsidRPr="00E60156" w:rsidRDefault="00473399" w:rsidP="00BC7E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经济、</w:t>
            </w:r>
            <w:r w:rsidRPr="00E60156">
              <w:rPr>
                <w:rFonts w:ascii="宋体" w:hAnsi="宋体" w:hint="eastAsia"/>
                <w:szCs w:val="21"/>
              </w:rPr>
              <w:t>财经、金融、法律等相关专业</w:t>
            </w:r>
          </w:p>
        </w:tc>
        <w:tc>
          <w:tcPr>
            <w:tcW w:w="1559" w:type="dxa"/>
            <w:vMerge/>
            <w:vAlign w:val="center"/>
          </w:tcPr>
          <w:p w:rsidR="00473399" w:rsidRPr="00E50676" w:rsidRDefault="00473399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73399" w:rsidRPr="00E50676" w:rsidRDefault="00473399" w:rsidP="00BC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473399" w:rsidRPr="008F3911" w:rsidRDefault="00473399" w:rsidP="00560A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 w:rsidR="00560A90">
              <w:rPr>
                <w:rFonts w:ascii="宋体" w:hAnsi="宋体" w:hint="eastAsia"/>
                <w:szCs w:val="21"/>
              </w:rPr>
              <w:t>3</w:t>
            </w:r>
            <w:r w:rsidRPr="00C45B50">
              <w:rPr>
                <w:rFonts w:ascii="宋体" w:hAnsi="宋体" w:hint="eastAsia"/>
                <w:szCs w:val="21"/>
              </w:rPr>
              <w:t>年以上银行、</w:t>
            </w:r>
            <w:r>
              <w:rPr>
                <w:rFonts w:ascii="宋体" w:hAnsi="宋体" w:hint="eastAsia"/>
                <w:szCs w:val="21"/>
              </w:rPr>
              <w:t>融资性担保公司</w:t>
            </w:r>
            <w:r w:rsidRPr="00C45B50">
              <w:rPr>
                <w:rFonts w:ascii="宋体" w:hAnsi="宋体" w:hint="eastAsia"/>
                <w:szCs w:val="21"/>
              </w:rPr>
              <w:t>的公司信贷、风险管理、融资担保、证券发行、</w:t>
            </w:r>
            <w:r w:rsidR="001D7C1E">
              <w:rPr>
                <w:rFonts w:ascii="宋体" w:hAnsi="宋体" w:hint="eastAsia"/>
                <w:szCs w:val="21"/>
              </w:rPr>
              <w:t>投融资、</w:t>
            </w:r>
            <w:r w:rsidRPr="00C45B50">
              <w:rPr>
                <w:rFonts w:ascii="宋体" w:hAnsi="宋体" w:hint="eastAsia"/>
                <w:szCs w:val="21"/>
              </w:rPr>
              <w:t>法律等相关领域从业经验</w:t>
            </w:r>
            <w:r w:rsidRPr="008F391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87" w:type="dxa"/>
            <w:vAlign w:val="center"/>
          </w:tcPr>
          <w:p w:rsidR="00473399" w:rsidRDefault="00473399" w:rsidP="00BC7EF9">
            <w:pPr>
              <w:rPr>
                <w:rFonts w:ascii="宋体" w:hAnsi="宋体"/>
                <w:szCs w:val="21"/>
              </w:rPr>
            </w:pPr>
          </w:p>
        </w:tc>
      </w:tr>
    </w:tbl>
    <w:p w:rsidR="00CC177B" w:rsidRDefault="00CC177B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CC177B" w:rsidRDefault="00CC177B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CC177B" w:rsidRDefault="00CC177B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CC177B" w:rsidRDefault="00CC177B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F74BC1" w:rsidRDefault="000C333F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97158A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F74BC1" w:rsidRPr="00F93068" w:rsidRDefault="000C333F">
      <w:pPr>
        <w:jc w:val="center"/>
        <w:rPr>
          <w:rFonts w:ascii="宋体" w:hAnsi="宋体"/>
          <w:b/>
          <w:sz w:val="36"/>
          <w:szCs w:val="36"/>
        </w:rPr>
      </w:pPr>
      <w:r w:rsidRPr="00F93068">
        <w:rPr>
          <w:rFonts w:ascii="宋体" w:hAnsi="宋体" w:hint="eastAsia"/>
          <w:b/>
          <w:sz w:val="36"/>
          <w:szCs w:val="36"/>
        </w:rPr>
        <w:t>潍坊凤翔金融投资控股有限公司2017年公开招聘工作人员计划表</w:t>
      </w:r>
      <w:r w:rsidR="00F93068">
        <w:rPr>
          <w:rFonts w:ascii="宋体" w:hAnsi="宋体" w:hint="eastAsia"/>
          <w:b/>
          <w:sz w:val="36"/>
          <w:szCs w:val="36"/>
        </w:rPr>
        <w:t>（</w:t>
      </w:r>
      <w:r w:rsidR="00CC177B">
        <w:rPr>
          <w:rFonts w:ascii="宋体" w:hAnsi="宋体" w:hint="eastAsia"/>
          <w:b/>
          <w:sz w:val="36"/>
          <w:szCs w:val="36"/>
        </w:rPr>
        <w:t>5</w:t>
      </w:r>
      <w:r w:rsidR="00F93068">
        <w:rPr>
          <w:rFonts w:ascii="宋体" w:hAnsi="宋体" w:hint="eastAsia"/>
          <w:b/>
          <w:sz w:val="36"/>
          <w:szCs w:val="36"/>
        </w:rPr>
        <w:t>人）</w:t>
      </w:r>
    </w:p>
    <w:tbl>
      <w:tblPr>
        <w:tblW w:w="1445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705"/>
        <w:gridCol w:w="1847"/>
        <w:gridCol w:w="1559"/>
        <w:gridCol w:w="1418"/>
        <w:gridCol w:w="4819"/>
        <w:gridCol w:w="3031"/>
      </w:tblGrid>
      <w:tr w:rsidR="00DC3F33" w:rsidRPr="00E50676">
        <w:trPr>
          <w:trHeight w:val="299"/>
        </w:trPr>
        <w:tc>
          <w:tcPr>
            <w:tcW w:w="1080" w:type="dxa"/>
            <w:vMerge w:val="restart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05" w:type="dxa"/>
            <w:vMerge w:val="restart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招聘计划</w:t>
            </w:r>
          </w:p>
        </w:tc>
        <w:tc>
          <w:tcPr>
            <w:tcW w:w="9643" w:type="dxa"/>
            <w:gridSpan w:val="4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    聘    条    件</w:t>
            </w:r>
          </w:p>
        </w:tc>
        <w:tc>
          <w:tcPr>
            <w:tcW w:w="3031" w:type="dxa"/>
            <w:vMerge w:val="restart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</w:p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备  注</w:t>
            </w:r>
          </w:p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3F33" w:rsidRPr="00E50676">
        <w:trPr>
          <w:trHeight w:val="416"/>
        </w:trPr>
        <w:tc>
          <w:tcPr>
            <w:tcW w:w="1080" w:type="dxa"/>
            <w:vMerge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专 业 要 求</w:t>
            </w:r>
          </w:p>
        </w:tc>
        <w:tc>
          <w:tcPr>
            <w:tcW w:w="1559" w:type="dxa"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学历学位要求</w:t>
            </w:r>
          </w:p>
        </w:tc>
        <w:tc>
          <w:tcPr>
            <w:tcW w:w="1418" w:type="dxa"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年龄要求</w:t>
            </w:r>
          </w:p>
        </w:tc>
        <w:tc>
          <w:tcPr>
            <w:tcW w:w="4819" w:type="dxa"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其他报考资格条件</w:t>
            </w:r>
          </w:p>
        </w:tc>
        <w:tc>
          <w:tcPr>
            <w:tcW w:w="3031" w:type="dxa"/>
            <w:vMerge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3F33" w:rsidRPr="00E50676">
        <w:trPr>
          <w:trHeight w:val="1190"/>
        </w:trPr>
        <w:tc>
          <w:tcPr>
            <w:tcW w:w="1080" w:type="dxa"/>
            <w:vAlign w:val="center"/>
          </w:tcPr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DC3F33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705" w:type="dxa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7" w:type="dxa"/>
            <w:vAlign w:val="center"/>
          </w:tcPr>
          <w:p w:rsidR="00DC3F33" w:rsidRPr="00E50676" w:rsidRDefault="00DC3F33" w:rsidP="00DC3F33">
            <w:pPr>
              <w:rPr>
                <w:rFonts w:ascii="宋体" w:hAnsi="宋体"/>
                <w:szCs w:val="21"/>
              </w:rPr>
            </w:pPr>
            <w:r w:rsidRPr="00DC7700">
              <w:rPr>
                <w:rFonts w:ascii="宋体" w:hAnsi="宋体" w:hint="eastAsia"/>
                <w:szCs w:val="21"/>
              </w:rPr>
              <w:t>经济学、金融学、会计学、财务管理、财政学及相关专业</w:t>
            </w:r>
          </w:p>
        </w:tc>
        <w:tc>
          <w:tcPr>
            <w:tcW w:w="1559" w:type="dxa"/>
            <w:vMerge w:val="restart"/>
            <w:vAlign w:val="center"/>
          </w:tcPr>
          <w:p w:rsidR="00DC3F33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BB5217">
              <w:rPr>
                <w:rFonts w:ascii="宋体" w:hAnsi="宋体" w:hint="eastAsia"/>
                <w:szCs w:val="21"/>
              </w:rPr>
              <w:t>大学及以上</w:t>
            </w:r>
          </w:p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 w:rsidRPr="00BB5217">
              <w:rPr>
                <w:rFonts w:ascii="宋体" w:hAnsi="宋体" w:hint="eastAsia"/>
                <w:szCs w:val="21"/>
              </w:rPr>
              <w:t>学历</w:t>
            </w:r>
          </w:p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 w:rsidRPr="00BB5217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819" w:type="dxa"/>
            <w:vAlign w:val="center"/>
          </w:tcPr>
          <w:p w:rsidR="00DC3F33" w:rsidRPr="00E50676" w:rsidRDefault="00DC3F33" w:rsidP="00AC6545">
            <w:pPr>
              <w:jc w:val="left"/>
              <w:rPr>
                <w:rFonts w:ascii="宋体" w:hAnsi="宋体"/>
                <w:szCs w:val="21"/>
              </w:rPr>
            </w:pPr>
            <w:r w:rsidRPr="00BB5217">
              <w:rPr>
                <w:rFonts w:ascii="宋体" w:hAnsi="宋体" w:hint="eastAsia"/>
                <w:szCs w:val="21"/>
              </w:rPr>
              <w:t>有在大中型银行及证券、基金、风险投资、资产管理等金融行业或大型企业、上市公司投资部门任职不少于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B5217">
              <w:rPr>
                <w:rFonts w:ascii="宋体" w:hAnsi="宋体" w:hint="eastAsia"/>
                <w:szCs w:val="21"/>
              </w:rPr>
              <w:t>年或从事类似管理工作不少于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B5217">
              <w:rPr>
                <w:rFonts w:ascii="宋体" w:hAnsi="宋体" w:hint="eastAsia"/>
                <w:szCs w:val="21"/>
              </w:rPr>
              <w:t>年的工作经验</w:t>
            </w:r>
          </w:p>
        </w:tc>
        <w:tc>
          <w:tcPr>
            <w:tcW w:w="3031" w:type="dxa"/>
            <w:vAlign w:val="center"/>
          </w:tcPr>
          <w:p w:rsidR="00DC3F33" w:rsidRPr="00E50676" w:rsidRDefault="00DC3F33" w:rsidP="00AC65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特别优秀者</w:t>
            </w:r>
            <w:r w:rsidRPr="00D2493B">
              <w:rPr>
                <w:rFonts w:ascii="宋体" w:hAnsi="宋体" w:hint="eastAsia"/>
                <w:szCs w:val="21"/>
              </w:rPr>
              <w:t>条件可适当放宽</w:t>
            </w:r>
          </w:p>
        </w:tc>
      </w:tr>
      <w:tr w:rsidR="00DC3F33" w:rsidRPr="00E50676">
        <w:trPr>
          <w:trHeight w:val="1170"/>
        </w:trPr>
        <w:tc>
          <w:tcPr>
            <w:tcW w:w="1080" w:type="dxa"/>
            <w:vAlign w:val="center"/>
          </w:tcPr>
          <w:p w:rsidR="00DC3F33" w:rsidRPr="00DC3F33" w:rsidRDefault="00DC3F33" w:rsidP="00AC6545">
            <w:pPr>
              <w:jc w:val="center"/>
              <w:rPr>
                <w:rFonts w:ascii="宋体" w:hAnsi="宋体" w:hint="eastAsia"/>
                <w:szCs w:val="21"/>
              </w:rPr>
            </w:pPr>
            <w:r w:rsidRPr="00DC3F33">
              <w:rPr>
                <w:rFonts w:ascii="宋体" w:hAnsi="宋体" w:hint="eastAsia"/>
                <w:szCs w:val="21"/>
              </w:rPr>
              <w:t>业务</w:t>
            </w:r>
          </w:p>
          <w:p w:rsidR="00DC3F33" w:rsidRPr="00E50676" w:rsidRDefault="00DC3F33" w:rsidP="00DC3F33">
            <w:pPr>
              <w:jc w:val="center"/>
              <w:rPr>
                <w:rFonts w:ascii="宋体" w:hAnsi="宋体"/>
                <w:szCs w:val="21"/>
              </w:rPr>
            </w:pPr>
            <w:r w:rsidRPr="00DC3F33">
              <w:rPr>
                <w:rFonts w:ascii="宋体" w:hAnsi="宋体" w:hint="eastAsia"/>
                <w:szCs w:val="21"/>
              </w:rPr>
              <w:t>主管</w:t>
            </w:r>
          </w:p>
        </w:tc>
        <w:tc>
          <w:tcPr>
            <w:tcW w:w="705" w:type="dxa"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7" w:type="dxa"/>
            <w:vAlign w:val="center"/>
          </w:tcPr>
          <w:p w:rsidR="00DC3F33" w:rsidRPr="00E50676" w:rsidRDefault="00DC3F33" w:rsidP="00DC3F33">
            <w:pPr>
              <w:rPr>
                <w:rFonts w:ascii="宋体" w:hAnsi="宋体"/>
                <w:szCs w:val="21"/>
              </w:rPr>
            </w:pPr>
            <w:r w:rsidRPr="00DC7700">
              <w:rPr>
                <w:rFonts w:ascii="宋体" w:hAnsi="宋体" w:hint="eastAsia"/>
                <w:szCs w:val="21"/>
              </w:rPr>
              <w:t>经济学、金融学、会计学、财务管理、财政学及相关专业</w:t>
            </w:r>
          </w:p>
        </w:tc>
        <w:tc>
          <w:tcPr>
            <w:tcW w:w="1559" w:type="dxa"/>
            <w:vMerge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C3F33" w:rsidRPr="00E50676" w:rsidRDefault="00DC3F33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DC3F33" w:rsidRPr="00BB5217" w:rsidRDefault="00DC3F33" w:rsidP="00560A90">
            <w:pPr>
              <w:rPr>
                <w:rFonts w:ascii="宋体" w:hAnsi="宋体"/>
                <w:szCs w:val="21"/>
              </w:rPr>
            </w:pPr>
            <w:r w:rsidRPr="00DC7700">
              <w:rPr>
                <w:rFonts w:ascii="宋体" w:hAnsi="宋体" w:hint="eastAsia"/>
                <w:szCs w:val="21"/>
              </w:rPr>
              <w:t>具有</w:t>
            </w:r>
            <w:r w:rsidR="00560A90">
              <w:rPr>
                <w:rFonts w:ascii="宋体" w:hAnsi="宋体" w:hint="eastAsia"/>
                <w:szCs w:val="21"/>
              </w:rPr>
              <w:t>5</w:t>
            </w:r>
            <w:r w:rsidRPr="00DC7700">
              <w:rPr>
                <w:rFonts w:ascii="宋体" w:hAnsi="宋体" w:hint="eastAsia"/>
                <w:szCs w:val="21"/>
              </w:rPr>
              <w:t>年以上银行信贷、投资银行、股权投资管理、金融风控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B5217">
              <w:rPr>
                <w:rFonts w:ascii="宋体" w:hAnsi="宋体" w:hint="eastAsia"/>
                <w:szCs w:val="21"/>
              </w:rPr>
              <w:t>大型企业、上市公司投资部门</w:t>
            </w:r>
            <w:r w:rsidRPr="00DC7700">
              <w:rPr>
                <w:rFonts w:ascii="宋体" w:hAnsi="宋体" w:hint="eastAsia"/>
                <w:szCs w:val="21"/>
              </w:rPr>
              <w:t>等相关工作经验</w:t>
            </w:r>
          </w:p>
        </w:tc>
        <w:tc>
          <w:tcPr>
            <w:tcW w:w="3031" w:type="dxa"/>
            <w:vAlign w:val="center"/>
          </w:tcPr>
          <w:p w:rsidR="00DC3F33" w:rsidRPr="00E50676" w:rsidRDefault="00DC3F33" w:rsidP="00AC65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特别优秀者</w:t>
            </w:r>
            <w:r w:rsidRPr="00D2493B">
              <w:rPr>
                <w:rFonts w:ascii="宋体" w:hAnsi="宋体" w:hint="eastAsia"/>
                <w:szCs w:val="21"/>
              </w:rPr>
              <w:t>条件可适当放宽</w:t>
            </w:r>
          </w:p>
        </w:tc>
      </w:tr>
      <w:tr w:rsidR="00B11494" w:rsidRPr="00E50676">
        <w:trPr>
          <w:trHeight w:val="503"/>
        </w:trPr>
        <w:tc>
          <w:tcPr>
            <w:tcW w:w="1080" w:type="dxa"/>
            <w:vAlign w:val="center"/>
          </w:tcPr>
          <w:p w:rsidR="00B11494" w:rsidRDefault="00B11494" w:rsidP="00AC654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风控</w:t>
            </w:r>
          </w:p>
          <w:p w:rsidR="00B11494" w:rsidRPr="00E50676" w:rsidRDefault="00B11494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05" w:type="dxa"/>
            <w:vAlign w:val="center"/>
          </w:tcPr>
          <w:p w:rsidR="00B11494" w:rsidRPr="00E50676" w:rsidRDefault="00B11494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7" w:type="dxa"/>
            <w:vAlign w:val="center"/>
          </w:tcPr>
          <w:p w:rsidR="00B11494" w:rsidRPr="00E50676" w:rsidRDefault="00B11494" w:rsidP="00AC65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</w:t>
            </w:r>
          </w:p>
        </w:tc>
        <w:tc>
          <w:tcPr>
            <w:tcW w:w="1559" w:type="dxa"/>
            <w:vMerge/>
            <w:vAlign w:val="center"/>
          </w:tcPr>
          <w:p w:rsidR="00B11494" w:rsidRPr="00E50676" w:rsidRDefault="00B11494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494" w:rsidRPr="00E50676" w:rsidRDefault="00B11494" w:rsidP="00BF25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Pr="00BB5217">
              <w:rPr>
                <w:rFonts w:ascii="宋体" w:hAnsi="宋体" w:hint="eastAsia"/>
                <w:szCs w:val="21"/>
              </w:rPr>
              <w:t>周岁以下</w:t>
            </w:r>
          </w:p>
        </w:tc>
        <w:tc>
          <w:tcPr>
            <w:tcW w:w="4819" w:type="dxa"/>
            <w:vAlign w:val="center"/>
          </w:tcPr>
          <w:p w:rsidR="00B11494" w:rsidRPr="00E50676" w:rsidRDefault="00B11494" w:rsidP="00AC6545">
            <w:pPr>
              <w:rPr>
                <w:rFonts w:ascii="宋体" w:hAnsi="宋体"/>
                <w:szCs w:val="21"/>
              </w:rPr>
            </w:pPr>
            <w:r w:rsidRPr="00B11494">
              <w:rPr>
                <w:rFonts w:ascii="宋体" w:hAnsi="宋体" w:hint="eastAsia"/>
                <w:szCs w:val="21"/>
              </w:rPr>
              <w:t>取得法律职业资格证(A类)，具有3年以上法律工作（经济、金融领域）经验</w:t>
            </w:r>
          </w:p>
        </w:tc>
        <w:tc>
          <w:tcPr>
            <w:tcW w:w="3031" w:type="dxa"/>
            <w:vAlign w:val="center"/>
          </w:tcPr>
          <w:p w:rsidR="00B11494" w:rsidRPr="00E50676" w:rsidRDefault="00B11494" w:rsidP="00AC65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特别优秀者</w:t>
            </w:r>
            <w:r w:rsidRPr="00D2493B">
              <w:rPr>
                <w:rFonts w:ascii="宋体" w:hAnsi="宋体" w:hint="eastAsia"/>
                <w:szCs w:val="21"/>
              </w:rPr>
              <w:t>条件可适当放宽</w:t>
            </w:r>
          </w:p>
        </w:tc>
      </w:tr>
      <w:tr w:rsidR="00B11494" w:rsidRPr="00E50676">
        <w:trPr>
          <w:trHeight w:val="1150"/>
        </w:trPr>
        <w:tc>
          <w:tcPr>
            <w:tcW w:w="1080" w:type="dxa"/>
            <w:vAlign w:val="center"/>
          </w:tcPr>
          <w:p w:rsidR="00B11494" w:rsidRDefault="00B11494" w:rsidP="00DC3F3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</w:t>
            </w:r>
          </w:p>
          <w:p w:rsidR="00B11494" w:rsidRPr="00DC7700" w:rsidRDefault="00B11494" w:rsidP="00DC3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05" w:type="dxa"/>
            <w:vAlign w:val="center"/>
          </w:tcPr>
          <w:p w:rsidR="00B11494" w:rsidRPr="00E50676" w:rsidRDefault="00B11494" w:rsidP="00AC6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7" w:type="dxa"/>
            <w:vAlign w:val="center"/>
          </w:tcPr>
          <w:p w:rsidR="00B11494" w:rsidRPr="00E50676" w:rsidRDefault="00B11494" w:rsidP="00DC3F33">
            <w:pPr>
              <w:rPr>
                <w:rFonts w:ascii="宋体" w:hAnsi="宋体"/>
                <w:szCs w:val="21"/>
              </w:rPr>
            </w:pPr>
            <w:r w:rsidRPr="00DC7700">
              <w:rPr>
                <w:rFonts w:ascii="宋体" w:hAnsi="宋体" w:hint="eastAsia"/>
                <w:szCs w:val="21"/>
              </w:rPr>
              <w:t>经济学、金融学、会计学、财务管理、财政学及相关专业</w:t>
            </w:r>
          </w:p>
        </w:tc>
        <w:tc>
          <w:tcPr>
            <w:tcW w:w="1559" w:type="dxa"/>
            <w:vMerge/>
            <w:vAlign w:val="center"/>
          </w:tcPr>
          <w:p w:rsidR="00B11494" w:rsidRPr="00E50676" w:rsidRDefault="00B11494" w:rsidP="00AC6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11494" w:rsidRPr="00E50676" w:rsidRDefault="00B11494" w:rsidP="00BF25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B11494" w:rsidRPr="00E50676" w:rsidRDefault="00B11494" w:rsidP="00560A90">
            <w:pPr>
              <w:rPr>
                <w:rFonts w:ascii="宋体" w:hAnsi="宋体"/>
                <w:szCs w:val="21"/>
              </w:rPr>
            </w:pPr>
            <w:r w:rsidRPr="00DC7700">
              <w:rPr>
                <w:rFonts w:ascii="宋体" w:hAnsi="宋体" w:hint="eastAsia"/>
                <w:szCs w:val="21"/>
              </w:rPr>
              <w:t>具有</w:t>
            </w:r>
            <w:r w:rsidR="00560A90">
              <w:rPr>
                <w:rFonts w:ascii="宋体" w:hAnsi="宋体" w:hint="eastAsia"/>
                <w:szCs w:val="21"/>
              </w:rPr>
              <w:t>3</w:t>
            </w:r>
            <w:r w:rsidRPr="00DC7700">
              <w:rPr>
                <w:rFonts w:ascii="宋体" w:hAnsi="宋体" w:hint="eastAsia"/>
                <w:szCs w:val="21"/>
              </w:rPr>
              <w:t>年以上银行信贷、投资银行、股权投资管理、金融风控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B5217">
              <w:rPr>
                <w:rFonts w:ascii="宋体" w:hAnsi="宋体" w:hint="eastAsia"/>
                <w:szCs w:val="21"/>
              </w:rPr>
              <w:t>大型企业、上市公司投资部门</w:t>
            </w:r>
            <w:r w:rsidRPr="00DC7700">
              <w:rPr>
                <w:rFonts w:ascii="宋体" w:hAnsi="宋体" w:hint="eastAsia"/>
                <w:szCs w:val="21"/>
              </w:rPr>
              <w:t>等相关工作经验</w:t>
            </w:r>
          </w:p>
        </w:tc>
        <w:tc>
          <w:tcPr>
            <w:tcW w:w="3031" w:type="dxa"/>
            <w:vAlign w:val="center"/>
          </w:tcPr>
          <w:p w:rsidR="00B11494" w:rsidRPr="00C618A1" w:rsidRDefault="00B11494" w:rsidP="00AC6545">
            <w:pPr>
              <w:rPr>
                <w:rFonts w:ascii="宋体" w:hAnsi="宋体"/>
                <w:szCs w:val="21"/>
              </w:rPr>
            </w:pPr>
          </w:p>
        </w:tc>
      </w:tr>
    </w:tbl>
    <w:p w:rsidR="00F74BC1" w:rsidRDefault="00F74BC1" w:rsidP="00F93068">
      <w:pPr>
        <w:rPr>
          <w:rFonts w:hint="eastAsia"/>
        </w:rPr>
      </w:pPr>
    </w:p>
    <w:p w:rsidR="00E543F1" w:rsidRDefault="00E543F1" w:rsidP="00F93068">
      <w:pPr>
        <w:rPr>
          <w:rFonts w:hint="eastAsia"/>
        </w:rPr>
      </w:pPr>
    </w:p>
    <w:p w:rsidR="00E543F1" w:rsidRDefault="00E543F1" w:rsidP="00F93068">
      <w:pPr>
        <w:rPr>
          <w:rFonts w:hint="eastAsia"/>
        </w:rPr>
      </w:pPr>
    </w:p>
    <w:p w:rsidR="00E543F1" w:rsidRDefault="00E543F1" w:rsidP="00F93068">
      <w:pPr>
        <w:rPr>
          <w:rFonts w:hint="eastAsia"/>
        </w:rPr>
      </w:pPr>
    </w:p>
    <w:p w:rsidR="00E543F1" w:rsidRDefault="00E543F1" w:rsidP="00F93068">
      <w:pPr>
        <w:rPr>
          <w:rFonts w:hint="eastAsia"/>
        </w:rPr>
      </w:pPr>
    </w:p>
    <w:p w:rsidR="00E543F1" w:rsidRDefault="00E543F1" w:rsidP="00E543F1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附件5</w:t>
      </w:r>
    </w:p>
    <w:p w:rsidR="00E543F1" w:rsidRPr="00F93068" w:rsidRDefault="00E543F1" w:rsidP="00E543F1">
      <w:pPr>
        <w:jc w:val="center"/>
        <w:rPr>
          <w:rFonts w:ascii="宋体" w:hAnsi="宋体"/>
          <w:b/>
          <w:sz w:val="36"/>
          <w:szCs w:val="36"/>
        </w:rPr>
      </w:pPr>
      <w:r w:rsidRPr="00F93068">
        <w:rPr>
          <w:rFonts w:ascii="宋体" w:hAnsi="宋体" w:hint="eastAsia"/>
          <w:b/>
          <w:sz w:val="36"/>
          <w:szCs w:val="36"/>
        </w:rPr>
        <w:t>潍坊九龙建设开发有限公司2017年公开招聘工作人员计划表（</w:t>
      </w:r>
      <w:r>
        <w:rPr>
          <w:rFonts w:ascii="宋体" w:hAnsi="宋体" w:hint="eastAsia"/>
          <w:b/>
          <w:sz w:val="36"/>
          <w:szCs w:val="36"/>
        </w:rPr>
        <w:t>6</w:t>
      </w:r>
      <w:r w:rsidRPr="00F93068">
        <w:rPr>
          <w:rFonts w:ascii="宋体" w:hAnsi="宋体" w:hint="eastAsia"/>
          <w:b/>
          <w:sz w:val="36"/>
          <w:szCs w:val="36"/>
        </w:rPr>
        <w:t>人）</w:t>
      </w:r>
    </w:p>
    <w:tbl>
      <w:tblPr>
        <w:tblW w:w="144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12"/>
        <w:gridCol w:w="1994"/>
        <w:gridCol w:w="1559"/>
        <w:gridCol w:w="1417"/>
        <w:gridCol w:w="4820"/>
        <w:gridCol w:w="2845"/>
      </w:tblGrid>
      <w:tr w:rsidR="00E543F1" w:rsidRPr="00E50676" w:rsidTr="002371F6">
        <w:trPr>
          <w:trHeight w:val="471"/>
        </w:trPr>
        <w:tc>
          <w:tcPr>
            <w:tcW w:w="1068" w:type="dxa"/>
            <w:vMerge w:val="restart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12" w:type="dxa"/>
            <w:vMerge w:val="restart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招聘计划</w:t>
            </w:r>
          </w:p>
        </w:tc>
        <w:tc>
          <w:tcPr>
            <w:tcW w:w="9790" w:type="dxa"/>
            <w:gridSpan w:val="4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招    聘    条    件</w:t>
            </w:r>
          </w:p>
        </w:tc>
        <w:tc>
          <w:tcPr>
            <w:tcW w:w="2845" w:type="dxa"/>
            <w:vMerge w:val="restart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备  注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43F1" w:rsidRPr="00E50676" w:rsidTr="002371F6">
        <w:trPr>
          <w:trHeight w:val="775"/>
        </w:trPr>
        <w:tc>
          <w:tcPr>
            <w:tcW w:w="1068" w:type="dxa"/>
            <w:vMerge/>
            <w:vAlign w:val="center"/>
          </w:tcPr>
          <w:p w:rsidR="00E543F1" w:rsidRPr="00E50676" w:rsidRDefault="00E543F1" w:rsidP="002371F6">
            <w:pPr>
              <w:tabs>
                <w:tab w:val="left" w:pos="473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专 业 要 求</w:t>
            </w:r>
          </w:p>
        </w:tc>
        <w:tc>
          <w:tcPr>
            <w:tcW w:w="1559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学历学位要求</w:t>
            </w:r>
          </w:p>
        </w:tc>
        <w:tc>
          <w:tcPr>
            <w:tcW w:w="1417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年龄要求</w:t>
            </w:r>
          </w:p>
        </w:tc>
        <w:tc>
          <w:tcPr>
            <w:tcW w:w="4820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其他报考资格条件</w:t>
            </w:r>
          </w:p>
        </w:tc>
        <w:tc>
          <w:tcPr>
            <w:tcW w:w="2845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43F1" w:rsidRPr="00E50676" w:rsidTr="002371F6">
        <w:trPr>
          <w:trHeight w:val="899"/>
        </w:trPr>
        <w:tc>
          <w:tcPr>
            <w:tcW w:w="1068" w:type="dxa"/>
            <w:vAlign w:val="center"/>
          </w:tcPr>
          <w:p w:rsidR="00E543F1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</w:tc>
        <w:tc>
          <w:tcPr>
            <w:tcW w:w="712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</w:t>
            </w:r>
          </w:p>
        </w:tc>
        <w:tc>
          <w:tcPr>
            <w:tcW w:w="1559" w:type="dxa"/>
            <w:vMerge w:val="restart"/>
            <w:vAlign w:val="center"/>
          </w:tcPr>
          <w:p w:rsidR="00E543F1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Pr="00E50676">
              <w:rPr>
                <w:rFonts w:ascii="宋体" w:hAnsi="宋体" w:hint="eastAsia"/>
                <w:szCs w:val="21"/>
              </w:rPr>
              <w:t>及以上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17" w:type="dxa"/>
            <w:vMerge w:val="restart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40周岁以下</w:t>
            </w:r>
          </w:p>
        </w:tc>
        <w:tc>
          <w:tcPr>
            <w:tcW w:w="4820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具有5年以上大中型</w:t>
            </w:r>
            <w:r>
              <w:rPr>
                <w:rFonts w:ascii="宋体" w:hAnsi="宋体" w:hint="eastAsia"/>
                <w:szCs w:val="21"/>
              </w:rPr>
              <w:t>企业</w:t>
            </w:r>
            <w:r w:rsidRPr="00E12A1C">
              <w:rPr>
                <w:rFonts w:ascii="宋体" w:hAnsi="宋体" w:hint="eastAsia"/>
                <w:szCs w:val="21"/>
              </w:rPr>
              <w:t>行政管理工作经验</w:t>
            </w:r>
          </w:p>
        </w:tc>
        <w:tc>
          <w:tcPr>
            <w:tcW w:w="2845" w:type="dxa"/>
            <w:vMerge w:val="restart"/>
            <w:vAlign w:val="center"/>
          </w:tcPr>
          <w:p w:rsidR="00E543F1" w:rsidRPr="00E12A1C" w:rsidRDefault="00E543F1" w:rsidP="002371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取得建筑类、经济类中级以上职称或研究生及以上学历者优先</w:t>
            </w:r>
          </w:p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</w:p>
        </w:tc>
      </w:tr>
      <w:tr w:rsidR="00E543F1" w:rsidRPr="00E50676" w:rsidTr="002371F6">
        <w:trPr>
          <w:trHeight w:val="880"/>
        </w:trPr>
        <w:tc>
          <w:tcPr>
            <w:tcW w:w="1068" w:type="dxa"/>
            <w:vAlign w:val="center"/>
          </w:tcPr>
          <w:p w:rsidR="00E543F1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主管</w:t>
            </w:r>
          </w:p>
        </w:tc>
        <w:tc>
          <w:tcPr>
            <w:tcW w:w="712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E543F1" w:rsidRPr="00E12A1C" w:rsidRDefault="00E543F1" w:rsidP="002371F6">
            <w:pPr>
              <w:rPr>
                <w:rFonts w:ascii="宋体" w:hAnsi="宋体" w:hint="eastAsia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建设管理及相关专业</w:t>
            </w:r>
          </w:p>
        </w:tc>
        <w:tc>
          <w:tcPr>
            <w:tcW w:w="1559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具有5年以上</w:t>
            </w:r>
            <w:r>
              <w:rPr>
                <w:rFonts w:ascii="宋体" w:hAnsi="宋体" w:hint="eastAsia"/>
                <w:szCs w:val="21"/>
              </w:rPr>
              <w:t>建设管理</w:t>
            </w:r>
            <w:r w:rsidRPr="00E12A1C">
              <w:rPr>
                <w:rFonts w:ascii="宋体" w:hAnsi="宋体" w:hint="eastAsia"/>
                <w:szCs w:val="21"/>
              </w:rPr>
              <w:t>工作经验</w:t>
            </w:r>
          </w:p>
        </w:tc>
        <w:tc>
          <w:tcPr>
            <w:tcW w:w="2845" w:type="dxa"/>
            <w:vMerge/>
            <w:vAlign w:val="center"/>
          </w:tcPr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</w:p>
        </w:tc>
      </w:tr>
      <w:tr w:rsidR="00E543F1" w:rsidRPr="00E50676" w:rsidTr="002371F6">
        <w:trPr>
          <w:trHeight w:val="837"/>
        </w:trPr>
        <w:tc>
          <w:tcPr>
            <w:tcW w:w="1068" w:type="dxa"/>
            <w:vAlign w:val="center"/>
          </w:tcPr>
          <w:p w:rsidR="00E543F1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12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财会</w:t>
            </w:r>
            <w:r w:rsidRPr="00E12A1C">
              <w:rPr>
                <w:rFonts w:ascii="宋体" w:hAnsi="宋体" w:hint="eastAsia"/>
                <w:szCs w:val="21"/>
              </w:rPr>
              <w:t>及相关专业</w:t>
            </w:r>
          </w:p>
        </w:tc>
        <w:tc>
          <w:tcPr>
            <w:tcW w:w="1559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50676">
              <w:rPr>
                <w:rFonts w:ascii="宋体" w:hAnsi="宋体" w:hint="eastAsia"/>
                <w:szCs w:val="21"/>
              </w:rPr>
              <w:t>35周岁以下</w:t>
            </w:r>
          </w:p>
        </w:tc>
        <w:tc>
          <w:tcPr>
            <w:tcW w:w="4820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12A1C"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企业财务</w:t>
            </w:r>
            <w:r w:rsidRPr="00E12A1C">
              <w:rPr>
                <w:rFonts w:ascii="宋体" w:hAnsi="宋体" w:hint="eastAsia"/>
                <w:szCs w:val="21"/>
              </w:rPr>
              <w:t>工作经验</w:t>
            </w:r>
          </w:p>
        </w:tc>
        <w:tc>
          <w:tcPr>
            <w:tcW w:w="2845" w:type="dxa"/>
            <w:vMerge/>
            <w:vAlign w:val="center"/>
          </w:tcPr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</w:p>
        </w:tc>
      </w:tr>
      <w:tr w:rsidR="00E543F1" w:rsidRPr="00E50676" w:rsidTr="002371F6">
        <w:trPr>
          <w:trHeight w:val="616"/>
        </w:trPr>
        <w:tc>
          <w:tcPr>
            <w:tcW w:w="1068" w:type="dxa"/>
            <w:vAlign w:val="center"/>
          </w:tcPr>
          <w:p w:rsidR="00E543F1" w:rsidRDefault="00E543F1" w:rsidP="002371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</w:t>
            </w:r>
          </w:p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职员</w:t>
            </w:r>
          </w:p>
        </w:tc>
        <w:tc>
          <w:tcPr>
            <w:tcW w:w="712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土木工程</w:t>
            </w:r>
            <w:r>
              <w:rPr>
                <w:rFonts w:ascii="宋体" w:hAnsi="宋体" w:hint="eastAsia"/>
                <w:szCs w:val="21"/>
              </w:rPr>
              <w:t>、市政工程、园林工程</w:t>
            </w:r>
            <w:r w:rsidRPr="00E12A1C">
              <w:rPr>
                <w:rFonts w:ascii="宋体" w:hAnsi="宋体" w:hint="eastAsia"/>
                <w:szCs w:val="21"/>
              </w:rPr>
              <w:t>及相关专业</w:t>
            </w:r>
          </w:p>
        </w:tc>
        <w:tc>
          <w:tcPr>
            <w:tcW w:w="1559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E543F1" w:rsidRPr="00E50676" w:rsidRDefault="00E543F1" w:rsidP="002371F6">
            <w:pPr>
              <w:jc w:val="center"/>
              <w:rPr>
                <w:rFonts w:ascii="宋体" w:hAnsi="宋体"/>
                <w:szCs w:val="21"/>
              </w:rPr>
            </w:pPr>
            <w:r w:rsidRPr="00E12A1C"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12A1C"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建设管理工作经验</w:t>
            </w:r>
          </w:p>
        </w:tc>
        <w:tc>
          <w:tcPr>
            <w:tcW w:w="2845" w:type="dxa"/>
            <w:vMerge/>
            <w:vAlign w:val="center"/>
          </w:tcPr>
          <w:p w:rsidR="00E543F1" w:rsidRPr="00E50676" w:rsidRDefault="00E543F1" w:rsidP="002371F6">
            <w:pPr>
              <w:rPr>
                <w:rFonts w:ascii="宋体" w:hAnsi="宋体"/>
                <w:szCs w:val="21"/>
              </w:rPr>
            </w:pPr>
          </w:p>
        </w:tc>
      </w:tr>
    </w:tbl>
    <w:p w:rsidR="00E543F1" w:rsidRPr="00E543F1" w:rsidRDefault="00E543F1" w:rsidP="00F93068"/>
    <w:sectPr w:rsidR="00E543F1" w:rsidRPr="00E543F1" w:rsidSect="00F74BC1">
      <w:pgSz w:w="16838" w:h="11906" w:orient="landscape"/>
      <w:pgMar w:top="1797" w:right="1440" w:bottom="1797" w:left="21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DB" w:rsidRDefault="009D6FDB" w:rsidP="00E50676">
      <w:r>
        <w:separator/>
      </w:r>
    </w:p>
  </w:endnote>
  <w:endnote w:type="continuationSeparator" w:id="0">
    <w:p w:rsidR="009D6FDB" w:rsidRDefault="009D6FDB" w:rsidP="00E5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9B" w:rsidRDefault="00FF289B" w:rsidP="00C224F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289B" w:rsidRDefault="00FF28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9B" w:rsidRDefault="00FF289B" w:rsidP="00C224F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5D0B">
      <w:rPr>
        <w:rStyle w:val="aa"/>
        <w:noProof/>
      </w:rPr>
      <w:t>10</w:t>
    </w:r>
    <w:r>
      <w:rPr>
        <w:rStyle w:val="aa"/>
      </w:rPr>
      <w:fldChar w:fldCharType="end"/>
    </w:r>
  </w:p>
  <w:p w:rsidR="00FF289B" w:rsidRDefault="00FF2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DB" w:rsidRDefault="009D6FDB" w:rsidP="00E50676">
      <w:r>
        <w:separator/>
      </w:r>
    </w:p>
  </w:footnote>
  <w:footnote w:type="continuationSeparator" w:id="0">
    <w:p w:rsidR="009D6FDB" w:rsidRDefault="009D6FDB" w:rsidP="00E5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169A6"/>
    <w:rsid w:val="00001AA6"/>
    <w:rsid w:val="000023E4"/>
    <w:rsid w:val="00011787"/>
    <w:rsid w:val="0003393D"/>
    <w:rsid w:val="00037021"/>
    <w:rsid w:val="000424B9"/>
    <w:rsid w:val="00045F5E"/>
    <w:rsid w:val="00047BC8"/>
    <w:rsid w:val="00053BE8"/>
    <w:rsid w:val="0005569D"/>
    <w:rsid w:val="00063D82"/>
    <w:rsid w:val="0008579A"/>
    <w:rsid w:val="00087833"/>
    <w:rsid w:val="000B67D5"/>
    <w:rsid w:val="000C1F7A"/>
    <w:rsid w:val="000C333F"/>
    <w:rsid w:val="000F5BD0"/>
    <w:rsid w:val="00101514"/>
    <w:rsid w:val="00105985"/>
    <w:rsid w:val="00110965"/>
    <w:rsid w:val="0013231A"/>
    <w:rsid w:val="00136DCD"/>
    <w:rsid w:val="0018187E"/>
    <w:rsid w:val="001831E1"/>
    <w:rsid w:val="001854F9"/>
    <w:rsid w:val="00191419"/>
    <w:rsid w:val="001B1C0B"/>
    <w:rsid w:val="001D7C1E"/>
    <w:rsid w:val="001E58F0"/>
    <w:rsid w:val="0021221B"/>
    <w:rsid w:val="00236ABB"/>
    <w:rsid w:val="002371F6"/>
    <w:rsid w:val="00240A19"/>
    <w:rsid w:val="00252CED"/>
    <w:rsid w:val="00282726"/>
    <w:rsid w:val="002B274B"/>
    <w:rsid w:val="0030238E"/>
    <w:rsid w:val="0031769A"/>
    <w:rsid w:val="00346473"/>
    <w:rsid w:val="00352D62"/>
    <w:rsid w:val="00374933"/>
    <w:rsid w:val="0037712C"/>
    <w:rsid w:val="00385B59"/>
    <w:rsid w:val="003A0C66"/>
    <w:rsid w:val="003A5D56"/>
    <w:rsid w:val="003B21B7"/>
    <w:rsid w:val="003C2E7C"/>
    <w:rsid w:val="003D0F4B"/>
    <w:rsid w:val="003D2234"/>
    <w:rsid w:val="003F063C"/>
    <w:rsid w:val="004133ED"/>
    <w:rsid w:val="0042771E"/>
    <w:rsid w:val="00436B7A"/>
    <w:rsid w:val="00440A23"/>
    <w:rsid w:val="00457824"/>
    <w:rsid w:val="00466331"/>
    <w:rsid w:val="00472EEF"/>
    <w:rsid w:val="00473399"/>
    <w:rsid w:val="004E6628"/>
    <w:rsid w:val="00505D0B"/>
    <w:rsid w:val="005264FE"/>
    <w:rsid w:val="00560A90"/>
    <w:rsid w:val="00586672"/>
    <w:rsid w:val="005C0A3B"/>
    <w:rsid w:val="005D09A0"/>
    <w:rsid w:val="005F204F"/>
    <w:rsid w:val="006130B1"/>
    <w:rsid w:val="00624F3D"/>
    <w:rsid w:val="006340F2"/>
    <w:rsid w:val="006838DD"/>
    <w:rsid w:val="0069640C"/>
    <w:rsid w:val="006E13A5"/>
    <w:rsid w:val="00701438"/>
    <w:rsid w:val="00713095"/>
    <w:rsid w:val="0071741E"/>
    <w:rsid w:val="007221A0"/>
    <w:rsid w:val="007452F5"/>
    <w:rsid w:val="0077211E"/>
    <w:rsid w:val="0077219F"/>
    <w:rsid w:val="00795C81"/>
    <w:rsid w:val="007A24AA"/>
    <w:rsid w:val="007A24B2"/>
    <w:rsid w:val="007B2F90"/>
    <w:rsid w:val="007B4F71"/>
    <w:rsid w:val="007C2F85"/>
    <w:rsid w:val="007D2981"/>
    <w:rsid w:val="007E445A"/>
    <w:rsid w:val="007E6198"/>
    <w:rsid w:val="007F4369"/>
    <w:rsid w:val="008009E2"/>
    <w:rsid w:val="00842871"/>
    <w:rsid w:val="0088141F"/>
    <w:rsid w:val="008825EE"/>
    <w:rsid w:val="00887051"/>
    <w:rsid w:val="008970B9"/>
    <w:rsid w:val="008F3911"/>
    <w:rsid w:val="0090186F"/>
    <w:rsid w:val="00923E07"/>
    <w:rsid w:val="00927339"/>
    <w:rsid w:val="00936EAE"/>
    <w:rsid w:val="009428A2"/>
    <w:rsid w:val="00951137"/>
    <w:rsid w:val="0097158A"/>
    <w:rsid w:val="0097203E"/>
    <w:rsid w:val="0097472E"/>
    <w:rsid w:val="009A33C5"/>
    <w:rsid w:val="009A65F9"/>
    <w:rsid w:val="009C0F50"/>
    <w:rsid w:val="009D6FDB"/>
    <w:rsid w:val="009F51B1"/>
    <w:rsid w:val="00A17C1B"/>
    <w:rsid w:val="00A34A5A"/>
    <w:rsid w:val="00A37E94"/>
    <w:rsid w:val="00A46005"/>
    <w:rsid w:val="00A477F7"/>
    <w:rsid w:val="00A55C49"/>
    <w:rsid w:val="00A569A0"/>
    <w:rsid w:val="00A77728"/>
    <w:rsid w:val="00A77D34"/>
    <w:rsid w:val="00AC6545"/>
    <w:rsid w:val="00AD14EB"/>
    <w:rsid w:val="00AD7397"/>
    <w:rsid w:val="00AD79E3"/>
    <w:rsid w:val="00AE365B"/>
    <w:rsid w:val="00B01953"/>
    <w:rsid w:val="00B066F7"/>
    <w:rsid w:val="00B11494"/>
    <w:rsid w:val="00B21699"/>
    <w:rsid w:val="00B47D64"/>
    <w:rsid w:val="00BA3C2F"/>
    <w:rsid w:val="00BB6F8D"/>
    <w:rsid w:val="00BC7EF9"/>
    <w:rsid w:val="00BD40AF"/>
    <w:rsid w:val="00BE6EB3"/>
    <w:rsid w:val="00BF2514"/>
    <w:rsid w:val="00C224F4"/>
    <w:rsid w:val="00C40695"/>
    <w:rsid w:val="00C45B50"/>
    <w:rsid w:val="00C47E10"/>
    <w:rsid w:val="00C6039D"/>
    <w:rsid w:val="00C70EAD"/>
    <w:rsid w:val="00C74BC4"/>
    <w:rsid w:val="00C836CD"/>
    <w:rsid w:val="00CA1873"/>
    <w:rsid w:val="00CB0130"/>
    <w:rsid w:val="00CC177B"/>
    <w:rsid w:val="00CC391E"/>
    <w:rsid w:val="00CE29FD"/>
    <w:rsid w:val="00D011D6"/>
    <w:rsid w:val="00D01F95"/>
    <w:rsid w:val="00D110EB"/>
    <w:rsid w:val="00D169A6"/>
    <w:rsid w:val="00D22586"/>
    <w:rsid w:val="00D26F64"/>
    <w:rsid w:val="00D31EBA"/>
    <w:rsid w:val="00D35DB5"/>
    <w:rsid w:val="00D36656"/>
    <w:rsid w:val="00D440DB"/>
    <w:rsid w:val="00D658F1"/>
    <w:rsid w:val="00D7123C"/>
    <w:rsid w:val="00D83748"/>
    <w:rsid w:val="00D947F7"/>
    <w:rsid w:val="00DB294E"/>
    <w:rsid w:val="00DB46AD"/>
    <w:rsid w:val="00DC06C6"/>
    <w:rsid w:val="00DC3F33"/>
    <w:rsid w:val="00DD5923"/>
    <w:rsid w:val="00E50676"/>
    <w:rsid w:val="00E543F1"/>
    <w:rsid w:val="00E60156"/>
    <w:rsid w:val="00E66774"/>
    <w:rsid w:val="00E822CB"/>
    <w:rsid w:val="00E87251"/>
    <w:rsid w:val="00EC4C1E"/>
    <w:rsid w:val="00ED4855"/>
    <w:rsid w:val="00EE2A56"/>
    <w:rsid w:val="00F16429"/>
    <w:rsid w:val="00F32A0F"/>
    <w:rsid w:val="00F74BC1"/>
    <w:rsid w:val="00F93068"/>
    <w:rsid w:val="00FF289B"/>
    <w:rsid w:val="00FF4FAD"/>
    <w:rsid w:val="04344046"/>
    <w:rsid w:val="0F392E44"/>
    <w:rsid w:val="0FC92E35"/>
    <w:rsid w:val="15824D7B"/>
    <w:rsid w:val="1C091557"/>
    <w:rsid w:val="2CFE07E1"/>
    <w:rsid w:val="2DA21B87"/>
    <w:rsid w:val="2E034ADB"/>
    <w:rsid w:val="383E6F2F"/>
    <w:rsid w:val="3CD752A2"/>
    <w:rsid w:val="49545B05"/>
    <w:rsid w:val="52D23977"/>
    <w:rsid w:val="7D6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74BC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qFormat/>
    <w:rsid w:val="00F74B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5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067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0676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Hyperlink"/>
    <w:basedOn w:val="a0"/>
    <w:rsid w:val="007E61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294E"/>
    <w:rPr>
      <w:color w:val="800080"/>
      <w:u w:val="single"/>
    </w:rPr>
  </w:style>
  <w:style w:type="paragraph" w:styleId="a9">
    <w:name w:val="Balloon Text"/>
    <w:basedOn w:val="a"/>
    <w:semiHidden/>
    <w:rsid w:val="00FF289B"/>
    <w:rPr>
      <w:sz w:val="18"/>
      <w:szCs w:val="18"/>
    </w:rPr>
  </w:style>
  <w:style w:type="character" w:styleId="aa">
    <w:name w:val="page number"/>
    <w:basedOn w:val="a0"/>
    <w:rsid w:val="00FF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gzi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frsk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ngzi.gov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693</Words>
  <Characters>3956</Characters>
  <Application>Microsoft Office Word</Application>
  <DocSecurity>0</DocSecurity>
  <Lines>32</Lines>
  <Paragraphs>9</Paragraphs>
  <ScaleCrop>false</ScaleCrop>
  <Company>微软中国</Company>
  <LinksUpToDate>false</LinksUpToDate>
  <CharactersWithSpaces>4640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http://www.fangzi.gov.cn/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http://www.wfrsks.com/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http://www.fangzi.gov.cn/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潍坊坊子区2017年公开招聘国有公司工作人员简章</dc:title>
  <dc:creator>AutoBVT</dc:creator>
  <cp:lastModifiedBy>123</cp:lastModifiedBy>
  <cp:revision>2</cp:revision>
  <cp:lastPrinted>2017-07-12T06:59:00Z</cp:lastPrinted>
  <dcterms:created xsi:type="dcterms:W3CDTF">2017-07-17T01:27:00Z</dcterms:created>
  <dcterms:modified xsi:type="dcterms:W3CDTF">2017-07-17T01:27:00Z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