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05" w:rsidRDefault="006C7B05" w:rsidP="006C7B05">
      <w:pPr>
        <w:jc w:val="center"/>
        <w:rPr>
          <w:rFonts w:asciiTheme="minorEastAsia" w:hAnsiTheme="minorEastAsia" w:cs="宋体"/>
          <w:b/>
          <w:color w:val="000000" w:themeColor="text1"/>
          <w:kern w:val="36"/>
          <w:sz w:val="32"/>
          <w:szCs w:val="32"/>
        </w:rPr>
      </w:pPr>
      <w:r w:rsidRPr="006C7B05">
        <w:rPr>
          <w:rFonts w:asciiTheme="minorEastAsia" w:hAnsiTheme="minorEastAsia" w:cs="宋体" w:hint="eastAsia"/>
          <w:b/>
          <w:color w:val="000000" w:themeColor="text1"/>
          <w:kern w:val="36"/>
          <w:sz w:val="32"/>
          <w:szCs w:val="32"/>
        </w:rPr>
        <w:t>2015年政法干警考试《申论》模拟试卷</w:t>
      </w:r>
      <w:r w:rsidR="00137273">
        <w:rPr>
          <w:rFonts w:asciiTheme="minorEastAsia" w:hAnsiTheme="minorEastAsia" w:cs="宋体" w:hint="eastAsia"/>
          <w:b/>
          <w:color w:val="000000" w:themeColor="text1"/>
          <w:kern w:val="36"/>
          <w:sz w:val="32"/>
          <w:szCs w:val="32"/>
        </w:rPr>
        <w:t>二</w:t>
      </w:r>
    </w:p>
    <w:p w:rsidR="006C7B05" w:rsidRPr="006C7B05" w:rsidRDefault="006C7B05" w:rsidP="006C7B05">
      <w:pPr>
        <w:jc w:val="center"/>
        <w:rPr>
          <w:rFonts w:asciiTheme="minorEastAsia" w:hAnsiTheme="minorEastAsia" w:cs="宋体"/>
          <w:b/>
          <w:color w:val="000000" w:themeColor="text1"/>
          <w:kern w:val="36"/>
          <w:sz w:val="32"/>
          <w:szCs w:val="32"/>
        </w:rPr>
      </w:pPr>
    </w:p>
    <w:p w:rsidR="006C7B05" w:rsidRDefault="006C7B05" w:rsidP="006C7B05">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本卷共分为 1大题</w:t>
      </w:r>
      <w:r w:rsidR="00A66C2B">
        <w:rPr>
          <w:rFonts w:asciiTheme="minorEastAsia" w:hAnsiTheme="minorEastAsia" w:cs="宋体" w:hint="eastAsia"/>
          <w:color w:val="000000" w:themeColor="text1"/>
          <w:kern w:val="36"/>
          <w:szCs w:val="21"/>
        </w:rPr>
        <w:t xml:space="preserve"> 4</w:t>
      </w:r>
      <w:r w:rsidRPr="006C7B05">
        <w:rPr>
          <w:rFonts w:asciiTheme="minorEastAsia" w:hAnsiTheme="minorEastAsia" w:cs="宋体" w:hint="eastAsia"/>
          <w:color w:val="000000" w:themeColor="text1"/>
          <w:kern w:val="36"/>
          <w:szCs w:val="21"/>
        </w:rPr>
        <w:t>小题，作答时间为 150分钟，总分 100 分，60 分及格。</w:t>
      </w:r>
    </w:p>
    <w:p w:rsidR="006C7B05" w:rsidRPr="006C7B05" w:rsidRDefault="006C7B05" w:rsidP="006C7B05">
      <w:pPr>
        <w:ind w:firstLine="405"/>
        <w:rPr>
          <w:rFonts w:asciiTheme="minorEastAsia" w:hAnsiTheme="minorEastAsia" w:cs="宋体"/>
          <w:color w:val="000000" w:themeColor="text1"/>
          <w:kern w:val="36"/>
          <w:szCs w:val="21"/>
        </w:rPr>
      </w:pPr>
    </w:p>
    <w:p w:rsidR="001D21EE" w:rsidRPr="00CB2ACE" w:rsidRDefault="006C7B05" w:rsidP="001D21EE">
      <w:pPr>
        <w:autoSpaceDE w:val="0"/>
        <w:autoSpaceDN w:val="0"/>
        <w:adjustRightInd w:val="0"/>
        <w:jc w:val="left"/>
        <w:rPr>
          <w:rFonts w:ascii="宋体" w:eastAsia="宋体" w:cs="宋体"/>
          <w:b/>
          <w:color w:val="000000"/>
          <w:kern w:val="0"/>
          <w:szCs w:val="21"/>
        </w:rPr>
      </w:pPr>
      <w:r w:rsidRPr="006C7B05">
        <w:rPr>
          <w:rFonts w:asciiTheme="minorEastAsia" w:hAnsiTheme="minorEastAsia" w:cs="宋体" w:hint="eastAsia"/>
          <w:color w:val="000000" w:themeColor="text1"/>
          <w:kern w:val="36"/>
          <w:szCs w:val="21"/>
        </w:rPr>
        <w:t xml:space="preserve">　　</w:t>
      </w:r>
      <w:r w:rsidR="001D21EE" w:rsidRPr="00CB2ACE">
        <w:rPr>
          <w:rFonts w:ascii="宋体" w:eastAsia="宋体" w:cs="宋体" w:hint="eastAsia"/>
          <w:b/>
          <w:color w:val="000000"/>
          <w:kern w:val="0"/>
          <w:szCs w:val="21"/>
        </w:rPr>
        <w:t>一、给定资料</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1</w:t>
      </w:r>
      <w:r>
        <w:rPr>
          <w:rFonts w:ascii="宋体" w:eastAsia="宋体" w:cs="宋体" w:hint="eastAsia"/>
          <w:color w:val="000000"/>
          <w:kern w:val="0"/>
          <w:szCs w:val="21"/>
        </w:rPr>
        <w:t>．中共中央政治局常委、国务院总理温家宝今日与海内外网友在线交流时表示，在</w:t>
      </w:r>
      <w:r>
        <w:rPr>
          <w:rFonts w:ascii="宋体" w:eastAsia="宋体" w:cs="宋体"/>
          <w:color w:val="000000"/>
          <w:kern w:val="0"/>
          <w:szCs w:val="21"/>
        </w:rPr>
        <w:t>“</w:t>
      </w:r>
      <w:r>
        <w:rPr>
          <w:rFonts w:ascii="宋体" w:eastAsia="宋体" w:cs="宋体" w:hint="eastAsia"/>
          <w:color w:val="000000"/>
          <w:kern w:val="0"/>
          <w:szCs w:val="21"/>
        </w:rPr>
        <w:t>十二五</w:t>
      </w:r>
      <w:r>
        <w:rPr>
          <w:rFonts w:ascii="宋体" w:eastAsia="宋体" w:cs="宋体"/>
          <w:color w:val="000000"/>
          <w:kern w:val="0"/>
          <w:szCs w:val="21"/>
        </w:rPr>
        <w:t>’’</w:t>
      </w:r>
      <w:r>
        <w:rPr>
          <w:rFonts w:ascii="宋体" w:eastAsia="宋体" w:cs="宋体" w:hint="eastAsia"/>
          <w:color w:val="000000"/>
          <w:kern w:val="0"/>
          <w:szCs w:val="21"/>
        </w:rPr>
        <w:t>期间，我们要使社会更加发展、进步，使国计民生的一系列重大问题都进一步得到改善，使人民生活感到安全，对未来充满信心。</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网友</w:t>
      </w:r>
      <w:r>
        <w:rPr>
          <w:rFonts w:ascii="宋体" w:eastAsia="宋体" w:cs="宋体"/>
          <w:color w:val="000000"/>
          <w:kern w:val="0"/>
          <w:szCs w:val="21"/>
        </w:rPr>
        <w:t>“</w:t>
      </w:r>
      <w:r>
        <w:rPr>
          <w:rFonts w:ascii="宋体" w:eastAsia="宋体" w:cs="宋体" w:hint="eastAsia"/>
          <w:color w:val="000000"/>
          <w:kern w:val="0"/>
          <w:szCs w:val="21"/>
        </w:rPr>
        <w:t>无限憧憬</w:t>
      </w:r>
      <w:r>
        <w:rPr>
          <w:rFonts w:ascii="宋体" w:eastAsia="宋体" w:cs="宋体"/>
          <w:color w:val="000000"/>
          <w:kern w:val="0"/>
          <w:szCs w:val="21"/>
        </w:rPr>
        <w:t>”</w:t>
      </w:r>
      <w:r>
        <w:rPr>
          <w:rFonts w:ascii="宋体" w:eastAsia="宋体" w:cs="宋体" w:hint="eastAsia"/>
          <w:color w:val="000000"/>
          <w:kern w:val="0"/>
          <w:szCs w:val="21"/>
        </w:rPr>
        <w:t>向温家宝总理提问说：</w:t>
      </w:r>
      <w:r>
        <w:rPr>
          <w:rFonts w:ascii="宋体" w:eastAsia="宋体" w:cs="宋体"/>
          <w:color w:val="000000"/>
          <w:kern w:val="0"/>
          <w:szCs w:val="21"/>
        </w:rPr>
        <w:t>“</w:t>
      </w:r>
      <w:r>
        <w:rPr>
          <w:rFonts w:ascii="宋体" w:eastAsia="宋体" w:cs="宋体" w:hint="eastAsia"/>
          <w:color w:val="000000"/>
          <w:kern w:val="0"/>
          <w:szCs w:val="21"/>
        </w:rPr>
        <w:t>未来</w:t>
      </w:r>
      <w:r>
        <w:rPr>
          <w:rFonts w:ascii="宋体" w:eastAsia="宋体" w:cs="宋体"/>
          <w:color w:val="000000"/>
          <w:kern w:val="0"/>
          <w:szCs w:val="21"/>
        </w:rPr>
        <w:t>5</w:t>
      </w:r>
      <w:r>
        <w:rPr>
          <w:rFonts w:ascii="宋体" w:eastAsia="宋体" w:cs="宋体" w:hint="eastAsia"/>
          <w:color w:val="000000"/>
          <w:kern w:val="0"/>
          <w:szCs w:val="21"/>
        </w:rPr>
        <w:t>年我们最大的渴望就是要有幸福感。幸福的标准是什么？提升百姓的幸福感，政府有哪些考虑</w:t>
      </w:r>
      <w:r>
        <w:rPr>
          <w:rFonts w:ascii="宋体" w:eastAsia="宋体" w:cs="宋体"/>
          <w:color w:val="000000"/>
          <w:kern w:val="0"/>
          <w:szCs w:val="21"/>
        </w:rPr>
        <w:t>?</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对于幸福的理解和标准可能人们都有不同，我也曾经讲过关于如何使人有尊严和幸福，我不想再重复过去的话，我只是说如何让人们生活得舒心、安心、放心，对未来有信心。</w:t>
      </w:r>
      <w:r>
        <w:rPr>
          <w:rFonts w:ascii="宋体" w:eastAsia="宋体" w:cs="宋体"/>
          <w:color w:val="000000"/>
          <w:kern w:val="0"/>
          <w:szCs w:val="21"/>
        </w:rPr>
        <w:t>”</w:t>
      </w:r>
      <w:r>
        <w:rPr>
          <w:rFonts w:ascii="宋体" w:eastAsia="宋体" w:cs="宋体" w:hint="eastAsia"/>
          <w:color w:val="000000"/>
          <w:kern w:val="0"/>
          <w:szCs w:val="21"/>
        </w:rPr>
        <w:t>温家宝总理说。</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温家宝总理指出，如果说结合</w:t>
      </w:r>
      <w:r>
        <w:rPr>
          <w:rFonts w:ascii="宋体" w:eastAsia="宋体" w:cs="宋体"/>
          <w:color w:val="000000"/>
          <w:kern w:val="0"/>
          <w:szCs w:val="21"/>
        </w:rPr>
        <w:t>“</w:t>
      </w:r>
      <w:r>
        <w:rPr>
          <w:rFonts w:ascii="宋体" w:eastAsia="宋体" w:cs="宋体" w:hint="eastAsia"/>
          <w:color w:val="000000"/>
          <w:kern w:val="0"/>
          <w:szCs w:val="21"/>
        </w:rPr>
        <w:t>十二五</w:t>
      </w:r>
      <w:r>
        <w:rPr>
          <w:rFonts w:ascii="宋体" w:eastAsia="宋体" w:cs="宋体"/>
          <w:color w:val="000000"/>
          <w:kern w:val="0"/>
          <w:szCs w:val="21"/>
        </w:rPr>
        <w:t>”</w:t>
      </w:r>
      <w:r>
        <w:rPr>
          <w:rFonts w:ascii="宋体" w:eastAsia="宋体" w:cs="宋体" w:hint="eastAsia"/>
          <w:color w:val="000000"/>
          <w:kern w:val="0"/>
          <w:szCs w:val="21"/>
        </w:rPr>
        <w:t>规划，那么我就想强调一点，就是民生问题，这也是大家所关注的。什么是民生</w:t>
      </w:r>
      <w:r>
        <w:rPr>
          <w:rFonts w:ascii="宋体" w:eastAsia="宋体" w:cs="宋体"/>
          <w:color w:val="000000"/>
          <w:kern w:val="0"/>
          <w:szCs w:val="21"/>
        </w:rPr>
        <w:t>?</w:t>
      </w:r>
      <w:r>
        <w:rPr>
          <w:rFonts w:ascii="宋体" w:eastAsia="宋体" w:cs="宋体" w:hint="eastAsia"/>
          <w:color w:val="000000"/>
          <w:kern w:val="0"/>
          <w:szCs w:val="21"/>
        </w:rPr>
        <w:t>孙中山先生曾经说过，民生就是社会的生存、国民的生计、人民的生命。</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温家宝总理说，在</w:t>
      </w:r>
      <w:r>
        <w:rPr>
          <w:rFonts w:ascii="宋体" w:eastAsia="宋体" w:cs="宋体"/>
          <w:color w:val="000000"/>
          <w:kern w:val="0"/>
          <w:szCs w:val="21"/>
        </w:rPr>
        <w:t>“</w:t>
      </w:r>
      <w:r>
        <w:rPr>
          <w:rFonts w:ascii="宋体" w:eastAsia="宋体" w:cs="宋体" w:hint="eastAsia"/>
          <w:color w:val="000000"/>
          <w:kern w:val="0"/>
          <w:szCs w:val="21"/>
        </w:rPr>
        <w:t>十二五</w:t>
      </w:r>
      <w:r>
        <w:rPr>
          <w:rFonts w:ascii="宋体" w:eastAsia="宋体" w:cs="宋体"/>
          <w:color w:val="000000"/>
          <w:kern w:val="0"/>
          <w:szCs w:val="21"/>
        </w:rPr>
        <w:t>”</w:t>
      </w:r>
      <w:r>
        <w:rPr>
          <w:rFonts w:ascii="宋体" w:eastAsia="宋体" w:cs="宋体" w:hint="eastAsia"/>
          <w:color w:val="000000"/>
          <w:kern w:val="0"/>
          <w:szCs w:val="21"/>
        </w:rPr>
        <w:t>规划当中，我们特别强调民生，把它作为整个规划的出发点和落脚点。也就是说，我们发展经济的目的就是为了满足人们日益增长的物质文化需求，就是让老百姓的生活越来越好。这就是我们对今后</w:t>
      </w:r>
      <w:r>
        <w:rPr>
          <w:rFonts w:ascii="宋体" w:eastAsia="宋体" w:cs="宋体"/>
          <w:color w:val="000000"/>
          <w:kern w:val="0"/>
          <w:szCs w:val="21"/>
        </w:rPr>
        <w:t>5</w:t>
      </w:r>
      <w:r>
        <w:rPr>
          <w:rFonts w:ascii="宋体" w:eastAsia="宋体" w:cs="宋体" w:hint="eastAsia"/>
          <w:color w:val="000000"/>
          <w:kern w:val="0"/>
          <w:szCs w:val="21"/>
        </w:rPr>
        <w:t>年的最主要的考虑。</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2</w:t>
      </w:r>
      <w:r>
        <w:rPr>
          <w:rFonts w:ascii="宋体" w:eastAsia="宋体" w:cs="宋体" w:hint="eastAsia"/>
          <w:color w:val="000000"/>
          <w:kern w:val="0"/>
          <w:szCs w:val="21"/>
        </w:rPr>
        <w:t>．民生问题实质上就是发展问题，归根结底要靠发展来解决。改善民生，提高人们的生活水平，必须有物质基础，必须建立在生产力高度发展的基础之上。然而仅有这一点还不够，还要有与生产力相适应的生产关系、公平的分配关系。收入分配是民生之源，分配公正是保障民生、实现社会公正的基础。新中国成立后，我国实行按劳分配的社会主义分配原则，从根本上改变了旧社会分配不公的状况。随着社会主义市场经济的不断发展，特别是社会进入转型期，我国贫富差距出现了加大的趋势。中国共产党清醒地认识到，如果不能有效解决好收入分配差距拉大的问题，那么大多数人的生活就会受到实质性的影响，不满情绪就会蔓延，后果不堪设想。为此，应该按照</w:t>
      </w:r>
      <w:r>
        <w:rPr>
          <w:rFonts w:ascii="宋体" w:eastAsia="宋体" w:cs="宋体"/>
          <w:color w:val="000000"/>
          <w:kern w:val="0"/>
          <w:szCs w:val="21"/>
        </w:rPr>
        <w:t>“</w:t>
      </w:r>
      <w:r>
        <w:rPr>
          <w:rFonts w:ascii="宋体" w:eastAsia="宋体" w:cs="宋体" w:hint="eastAsia"/>
          <w:color w:val="000000"/>
          <w:kern w:val="0"/>
          <w:szCs w:val="21"/>
        </w:rPr>
        <w:t>初次分配和再分配都要处理好效率和公平的关系，再分配更加注重公平</w:t>
      </w:r>
      <w:r>
        <w:rPr>
          <w:rFonts w:ascii="宋体" w:eastAsia="宋体" w:cs="宋体"/>
          <w:color w:val="000000"/>
          <w:kern w:val="0"/>
          <w:szCs w:val="21"/>
        </w:rPr>
        <w:t>”</w:t>
      </w:r>
      <w:r>
        <w:rPr>
          <w:rFonts w:ascii="宋体" w:eastAsia="宋体" w:cs="宋体" w:hint="eastAsia"/>
          <w:color w:val="000000"/>
          <w:kern w:val="0"/>
          <w:szCs w:val="21"/>
        </w:rPr>
        <w:t>的要求，以及</w:t>
      </w:r>
      <w:r>
        <w:rPr>
          <w:rFonts w:ascii="宋体" w:eastAsia="宋体" w:cs="宋体"/>
          <w:color w:val="000000"/>
          <w:kern w:val="0"/>
          <w:szCs w:val="21"/>
        </w:rPr>
        <w:t>“</w:t>
      </w:r>
      <w:r>
        <w:rPr>
          <w:rFonts w:ascii="宋体" w:eastAsia="宋体" w:cs="宋体" w:hint="eastAsia"/>
          <w:color w:val="000000"/>
          <w:kern w:val="0"/>
          <w:szCs w:val="21"/>
        </w:rPr>
        <w:t>十二五</w:t>
      </w:r>
      <w:r>
        <w:rPr>
          <w:rFonts w:ascii="宋体" w:eastAsia="宋体" w:cs="宋体"/>
          <w:color w:val="000000"/>
          <w:kern w:val="0"/>
          <w:szCs w:val="21"/>
        </w:rPr>
        <w:t>”</w:t>
      </w:r>
      <w:r>
        <w:rPr>
          <w:rFonts w:ascii="宋体" w:eastAsia="宋体" w:cs="宋体" w:hint="eastAsia"/>
          <w:color w:val="000000"/>
          <w:kern w:val="0"/>
          <w:szCs w:val="21"/>
        </w:rPr>
        <w:t>规划建议，加大工资收入分配改革力度，促进形成合理有序的工资收入分配格局。</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在经济工作中，提高经济总量、集聚社会财富，常被比喻成</w:t>
      </w:r>
      <w:r>
        <w:rPr>
          <w:rFonts w:ascii="宋体" w:eastAsia="宋体" w:cs="宋体"/>
          <w:color w:val="000000"/>
          <w:kern w:val="0"/>
          <w:szCs w:val="21"/>
        </w:rPr>
        <w:t>“</w:t>
      </w:r>
      <w:r>
        <w:rPr>
          <w:rFonts w:ascii="宋体" w:eastAsia="宋体" w:cs="宋体" w:hint="eastAsia"/>
          <w:color w:val="000000"/>
          <w:kern w:val="0"/>
          <w:szCs w:val="21"/>
        </w:rPr>
        <w:t>做大蛋糕</w:t>
      </w:r>
      <w:r>
        <w:rPr>
          <w:rFonts w:ascii="宋体" w:eastAsia="宋体" w:cs="宋体"/>
          <w:color w:val="000000"/>
          <w:kern w:val="0"/>
          <w:szCs w:val="21"/>
        </w:rPr>
        <w:t>”</w:t>
      </w:r>
      <w:r>
        <w:rPr>
          <w:rFonts w:ascii="宋体" w:eastAsia="宋体" w:cs="宋体" w:hint="eastAsia"/>
          <w:color w:val="000000"/>
          <w:kern w:val="0"/>
          <w:szCs w:val="21"/>
        </w:rPr>
        <w:t>；在收入分配中，兼顾国家、企业和个人以及不同群体之间的利益，常被称作</w:t>
      </w:r>
      <w:r>
        <w:rPr>
          <w:rFonts w:ascii="宋体" w:eastAsia="宋体" w:cs="宋体"/>
          <w:color w:val="000000"/>
          <w:kern w:val="0"/>
          <w:szCs w:val="21"/>
        </w:rPr>
        <w:t>“</w:t>
      </w:r>
      <w:r>
        <w:rPr>
          <w:rFonts w:ascii="宋体" w:eastAsia="宋体" w:cs="宋体" w:hint="eastAsia"/>
          <w:color w:val="000000"/>
          <w:kern w:val="0"/>
          <w:szCs w:val="21"/>
        </w:rPr>
        <w:t>切好蛋糕</w:t>
      </w:r>
      <w:r>
        <w:rPr>
          <w:rFonts w:ascii="宋体" w:eastAsia="宋体" w:cs="宋体"/>
          <w:color w:val="000000"/>
          <w:kern w:val="0"/>
          <w:szCs w:val="21"/>
        </w:rPr>
        <w:t>”</w:t>
      </w:r>
      <w:r>
        <w:rPr>
          <w:rFonts w:ascii="宋体" w:eastAsia="宋体" w:cs="宋体" w:hint="eastAsia"/>
          <w:color w:val="000000"/>
          <w:kern w:val="0"/>
          <w:szCs w:val="21"/>
        </w:rPr>
        <w:t>。</w:t>
      </w:r>
    </w:p>
    <w:p w:rsidR="001D21EE" w:rsidRDefault="001D21EE" w:rsidP="00CB2ACE">
      <w:pPr>
        <w:autoSpaceDE w:val="0"/>
        <w:autoSpaceDN w:val="0"/>
        <w:adjustRightInd w:val="0"/>
        <w:ind w:firstLine="405"/>
        <w:jc w:val="left"/>
        <w:rPr>
          <w:rFonts w:ascii="宋体" w:eastAsia="宋体" w:cs="宋体"/>
          <w:color w:val="000000"/>
          <w:kern w:val="0"/>
          <w:szCs w:val="21"/>
        </w:rPr>
      </w:pPr>
      <w:r>
        <w:rPr>
          <w:rFonts w:ascii="宋体" w:eastAsia="宋体" w:cs="宋体" w:hint="eastAsia"/>
          <w:color w:val="000000"/>
          <w:kern w:val="0"/>
          <w:szCs w:val="21"/>
        </w:rPr>
        <w:t>从经济总量上看，我国已成为全球第二大经济体，这块</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不算小了。但是，</w:t>
      </w:r>
      <w:r>
        <w:rPr>
          <w:rFonts w:ascii="宋体" w:eastAsia="宋体" w:cs="宋体"/>
          <w:color w:val="000000"/>
          <w:kern w:val="0"/>
          <w:szCs w:val="21"/>
        </w:rPr>
        <w:t>“</w:t>
      </w:r>
      <w:r>
        <w:rPr>
          <w:rFonts w:ascii="宋体" w:eastAsia="宋体" w:cs="宋体" w:hint="eastAsia"/>
          <w:color w:val="000000"/>
          <w:kern w:val="0"/>
          <w:szCs w:val="21"/>
        </w:rPr>
        <w:t>国内生产总值跃居世界第二</w:t>
      </w:r>
      <w:r>
        <w:rPr>
          <w:rFonts w:ascii="宋体" w:eastAsia="宋体" w:cs="宋体"/>
          <w:color w:val="000000"/>
          <w:kern w:val="0"/>
          <w:szCs w:val="21"/>
        </w:rPr>
        <w:t>”</w:t>
      </w:r>
      <w:r>
        <w:rPr>
          <w:rFonts w:ascii="宋体" w:eastAsia="宋体" w:cs="宋体" w:hint="eastAsia"/>
          <w:color w:val="000000"/>
          <w:kern w:val="0"/>
          <w:szCs w:val="21"/>
        </w:rPr>
        <w:t>和</w:t>
      </w:r>
      <w:r>
        <w:rPr>
          <w:rFonts w:ascii="宋体" w:eastAsia="宋体" w:cs="宋体"/>
          <w:color w:val="000000"/>
          <w:kern w:val="0"/>
          <w:szCs w:val="21"/>
        </w:rPr>
        <w:t>“</w:t>
      </w:r>
      <w:r>
        <w:rPr>
          <w:rFonts w:ascii="宋体" w:eastAsia="宋体" w:cs="宋体" w:hint="eastAsia"/>
          <w:color w:val="000000"/>
          <w:kern w:val="0"/>
          <w:szCs w:val="21"/>
        </w:rPr>
        <w:t>人均排名世界百位</w:t>
      </w:r>
      <w:r>
        <w:rPr>
          <w:rFonts w:ascii="宋体" w:eastAsia="宋体" w:cs="宋体"/>
          <w:color w:val="000000"/>
          <w:kern w:val="0"/>
          <w:szCs w:val="21"/>
        </w:rPr>
        <w:t>”</w:t>
      </w:r>
      <w:r>
        <w:rPr>
          <w:rFonts w:ascii="宋体" w:eastAsia="宋体" w:cs="宋体" w:hint="eastAsia"/>
          <w:color w:val="000000"/>
          <w:kern w:val="0"/>
          <w:szCs w:val="21"/>
        </w:rPr>
        <w:t>的落差提醒我们，从国富走向民富，还有好长的路要走。继续</w:t>
      </w:r>
      <w:r>
        <w:rPr>
          <w:rFonts w:ascii="宋体" w:eastAsia="宋体" w:cs="宋体"/>
          <w:color w:val="000000"/>
          <w:kern w:val="0"/>
          <w:szCs w:val="21"/>
        </w:rPr>
        <w:t>“</w:t>
      </w:r>
      <w:r>
        <w:rPr>
          <w:rFonts w:ascii="宋体" w:eastAsia="宋体" w:cs="宋体" w:hint="eastAsia"/>
          <w:color w:val="000000"/>
          <w:kern w:val="0"/>
          <w:szCs w:val="21"/>
        </w:rPr>
        <w:t>做大蛋糕</w:t>
      </w:r>
      <w:r>
        <w:rPr>
          <w:rFonts w:ascii="宋体" w:eastAsia="宋体" w:cs="宋体"/>
          <w:color w:val="000000"/>
          <w:kern w:val="0"/>
          <w:szCs w:val="21"/>
        </w:rPr>
        <w:t>”</w:t>
      </w:r>
      <w:r>
        <w:rPr>
          <w:rFonts w:ascii="宋体" w:eastAsia="宋体" w:cs="宋体" w:hint="eastAsia"/>
          <w:color w:val="000000"/>
          <w:kern w:val="0"/>
          <w:szCs w:val="21"/>
        </w:rPr>
        <w:t>的压力仍在，仍须坚持以经济建设为中心，调整经济结构，转变发展方式，全民共同做好高质量、高水平的财富</w:t>
      </w:r>
      <w:r>
        <w:rPr>
          <w:rFonts w:ascii="宋体" w:eastAsia="宋体" w:cs="宋体"/>
          <w:color w:val="000000"/>
          <w:kern w:val="0"/>
          <w:szCs w:val="21"/>
        </w:rPr>
        <w:t>“</w:t>
      </w:r>
      <w:r>
        <w:rPr>
          <w:rFonts w:ascii="宋体" w:eastAsia="宋体" w:cs="宋体" w:hint="eastAsia"/>
          <w:color w:val="000000"/>
          <w:kern w:val="0"/>
          <w:szCs w:val="21"/>
        </w:rPr>
        <w:t>大蛋糕</w:t>
      </w:r>
      <w:r>
        <w:rPr>
          <w:rFonts w:ascii="宋体" w:eastAsia="宋体" w:cs="宋体"/>
          <w:color w:val="000000"/>
          <w:kern w:val="0"/>
          <w:szCs w:val="21"/>
        </w:rPr>
        <w:t>”</w:t>
      </w:r>
      <w:r>
        <w:rPr>
          <w:rFonts w:ascii="宋体" w:eastAsia="宋体" w:cs="宋体" w:hint="eastAsia"/>
          <w:color w:val="000000"/>
          <w:kern w:val="0"/>
          <w:szCs w:val="21"/>
        </w:rPr>
        <w:t>。同时，要调整利益分配格局，切分好</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，让民众更多地分享经济发展带来的成果。还要正视收入分配差距拉大的现实，公平分配社会财富。诚如温家宝总理与网民交流时所说，如果把做大社会财富这个</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看做是政府的责任，那么，分好社会财富这个</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，就是政府的良知。</w:t>
      </w:r>
    </w:p>
    <w:p w:rsidR="00CB2ACE" w:rsidRDefault="00CB2ACE" w:rsidP="00CB2ACE">
      <w:pPr>
        <w:autoSpaceDE w:val="0"/>
        <w:autoSpaceDN w:val="0"/>
        <w:adjustRightInd w:val="0"/>
        <w:ind w:firstLine="405"/>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3</w:t>
      </w:r>
      <w:r>
        <w:rPr>
          <w:rFonts w:ascii="宋体" w:eastAsia="宋体" w:cs="宋体" w:hint="eastAsia"/>
          <w:color w:val="000000"/>
          <w:kern w:val="0"/>
          <w:szCs w:val="21"/>
        </w:rPr>
        <w:t>．各地高考成绩陆续公布，网上出现了一个</w:t>
      </w:r>
      <w:r>
        <w:rPr>
          <w:rFonts w:ascii="宋体" w:eastAsia="宋体" w:cs="宋体"/>
          <w:color w:val="000000"/>
          <w:kern w:val="0"/>
          <w:szCs w:val="21"/>
        </w:rPr>
        <w:t>“</w:t>
      </w:r>
      <w:r>
        <w:rPr>
          <w:rFonts w:ascii="宋体" w:eastAsia="宋体" w:cs="宋体" w:hint="eastAsia"/>
          <w:color w:val="000000"/>
          <w:kern w:val="0"/>
          <w:szCs w:val="21"/>
        </w:rPr>
        <w:t>反对高考加分联盟</w:t>
      </w:r>
      <w:r>
        <w:rPr>
          <w:rFonts w:ascii="宋体" w:eastAsia="宋体" w:cs="宋体"/>
          <w:color w:val="000000"/>
          <w:kern w:val="0"/>
          <w:szCs w:val="21"/>
        </w:rPr>
        <w:t>”</w:t>
      </w:r>
      <w:r>
        <w:rPr>
          <w:rFonts w:ascii="宋体" w:eastAsia="宋体" w:cs="宋体" w:hint="eastAsia"/>
          <w:color w:val="000000"/>
          <w:kern w:val="0"/>
          <w:szCs w:val="21"/>
        </w:rPr>
        <w:t>。除教育部统一出台的高考加分政策外，各省级普通高校招生委员会制定的加分规定也五花八门。</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lastRenderedPageBreak/>
        <w:t xml:space="preserve">　　据媒体报道，有的省高考加分多达</w:t>
      </w:r>
      <w:r>
        <w:rPr>
          <w:rFonts w:ascii="宋体" w:eastAsia="宋体" w:cs="宋体"/>
          <w:color w:val="000000"/>
          <w:kern w:val="0"/>
          <w:szCs w:val="21"/>
        </w:rPr>
        <w:t>17</w:t>
      </w:r>
      <w:r>
        <w:rPr>
          <w:rFonts w:ascii="宋体" w:eastAsia="宋体" w:cs="宋体" w:hint="eastAsia"/>
          <w:color w:val="000000"/>
          <w:kern w:val="0"/>
          <w:szCs w:val="21"/>
        </w:rPr>
        <w:t>项，得到加分照顾的考生古考生总数的</w:t>
      </w:r>
      <w:r>
        <w:rPr>
          <w:rFonts w:ascii="宋体" w:eastAsia="宋体" w:cs="宋体"/>
          <w:color w:val="000000"/>
          <w:kern w:val="0"/>
          <w:szCs w:val="21"/>
        </w:rPr>
        <w:t>16</w:t>
      </w:r>
      <w:r>
        <w:rPr>
          <w:rFonts w:ascii="宋体" w:eastAsia="宋体" w:cs="宋体" w:hint="eastAsia"/>
          <w:color w:val="000000"/>
          <w:kern w:val="0"/>
          <w:szCs w:val="21"/>
        </w:rPr>
        <w:t>％。高中毕业班分成了两派一一</w:t>
      </w:r>
      <w:r>
        <w:rPr>
          <w:rFonts w:ascii="宋体" w:eastAsia="宋体" w:cs="宋体"/>
          <w:color w:val="000000"/>
          <w:kern w:val="0"/>
          <w:szCs w:val="21"/>
        </w:rPr>
        <w:t>“</w:t>
      </w:r>
      <w:r>
        <w:rPr>
          <w:rFonts w:ascii="宋体" w:eastAsia="宋体" w:cs="宋体" w:hint="eastAsia"/>
          <w:color w:val="000000"/>
          <w:kern w:val="0"/>
          <w:szCs w:val="21"/>
        </w:rPr>
        <w:t>锦衣派</w:t>
      </w:r>
      <w:r>
        <w:rPr>
          <w:rFonts w:ascii="宋体" w:eastAsia="宋体" w:cs="宋体"/>
          <w:color w:val="000000"/>
          <w:kern w:val="0"/>
          <w:szCs w:val="21"/>
        </w:rPr>
        <w:t>”</w:t>
      </w:r>
      <w:r>
        <w:rPr>
          <w:rFonts w:ascii="宋体" w:eastAsia="宋体" w:cs="宋体" w:hint="eastAsia"/>
          <w:color w:val="000000"/>
          <w:kern w:val="0"/>
          <w:szCs w:val="21"/>
        </w:rPr>
        <w:t>和</w:t>
      </w:r>
      <w:r>
        <w:rPr>
          <w:rFonts w:ascii="宋体" w:eastAsia="宋体" w:cs="宋体"/>
          <w:color w:val="000000"/>
          <w:kern w:val="0"/>
          <w:szCs w:val="21"/>
        </w:rPr>
        <w:t>“</w:t>
      </w:r>
      <w:r>
        <w:rPr>
          <w:rFonts w:ascii="宋体" w:eastAsia="宋体" w:cs="宋体" w:hint="eastAsia"/>
          <w:color w:val="000000"/>
          <w:kern w:val="0"/>
          <w:szCs w:val="21"/>
        </w:rPr>
        <w:t>无衣派</w:t>
      </w:r>
      <w:r>
        <w:rPr>
          <w:rFonts w:ascii="宋体" w:eastAsia="宋体" w:cs="宋体"/>
          <w:color w:val="000000"/>
          <w:kern w:val="0"/>
          <w:szCs w:val="21"/>
        </w:rPr>
        <w:t>”</w:t>
      </w:r>
      <w:r>
        <w:rPr>
          <w:rFonts w:ascii="宋体" w:eastAsia="宋体" w:cs="宋体" w:hint="eastAsia"/>
          <w:color w:val="000000"/>
          <w:kern w:val="0"/>
          <w:szCs w:val="21"/>
        </w:rPr>
        <w:t>。那些在高考前就已获</w:t>
      </w:r>
      <w:r>
        <w:rPr>
          <w:rFonts w:ascii="宋体" w:eastAsia="宋体" w:cs="宋体"/>
          <w:color w:val="000000"/>
          <w:kern w:val="0"/>
          <w:szCs w:val="21"/>
        </w:rPr>
        <w:t>5</w:t>
      </w:r>
      <w:r>
        <w:rPr>
          <w:rFonts w:ascii="宋体" w:eastAsia="宋体" w:cs="宋体" w:hint="eastAsia"/>
          <w:color w:val="000000"/>
          <w:kern w:val="0"/>
          <w:szCs w:val="21"/>
        </w:rPr>
        <w:t>～</w:t>
      </w:r>
      <w:r>
        <w:rPr>
          <w:rFonts w:ascii="宋体" w:eastAsia="宋体" w:cs="宋体"/>
          <w:color w:val="000000"/>
          <w:kern w:val="0"/>
          <w:szCs w:val="21"/>
        </w:rPr>
        <w:t>20</w:t>
      </w:r>
      <w:r>
        <w:rPr>
          <w:rFonts w:ascii="宋体" w:eastAsia="宋体" w:cs="宋体" w:hint="eastAsia"/>
          <w:color w:val="000000"/>
          <w:kern w:val="0"/>
          <w:szCs w:val="21"/>
        </w:rPr>
        <w:t>分加分的学生，仿佛</w:t>
      </w:r>
      <w:r>
        <w:rPr>
          <w:rFonts w:ascii="宋体" w:eastAsia="宋体" w:cs="宋体"/>
          <w:color w:val="000000"/>
          <w:kern w:val="0"/>
          <w:szCs w:val="21"/>
        </w:rPr>
        <w:t>“</w:t>
      </w:r>
      <w:r>
        <w:rPr>
          <w:rFonts w:ascii="宋体" w:eastAsia="宋体" w:cs="宋体" w:hint="eastAsia"/>
          <w:color w:val="000000"/>
          <w:kern w:val="0"/>
          <w:szCs w:val="21"/>
        </w:rPr>
        <w:t>锦衣</w:t>
      </w:r>
      <w:r>
        <w:rPr>
          <w:rFonts w:ascii="宋体" w:eastAsia="宋体" w:cs="宋体"/>
          <w:color w:val="000000"/>
          <w:kern w:val="0"/>
          <w:szCs w:val="21"/>
        </w:rPr>
        <w:t>”</w:t>
      </w:r>
      <w:r>
        <w:rPr>
          <w:rFonts w:ascii="宋体" w:eastAsia="宋体" w:cs="宋体" w:hint="eastAsia"/>
          <w:color w:val="000000"/>
          <w:kern w:val="0"/>
          <w:szCs w:val="21"/>
        </w:rPr>
        <w:t>在身；而不带加分</w:t>
      </w:r>
      <w:r>
        <w:rPr>
          <w:rFonts w:ascii="宋体" w:eastAsia="宋体" w:cs="宋体"/>
          <w:color w:val="000000"/>
          <w:kern w:val="0"/>
          <w:szCs w:val="21"/>
        </w:rPr>
        <w:t>“</w:t>
      </w:r>
      <w:r>
        <w:rPr>
          <w:rFonts w:ascii="宋体" w:eastAsia="宋体" w:cs="宋体" w:hint="eastAsia"/>
          <w:color w:val="000000"/>
          <w:kern w:val="0"/>
          <w:szCs w:val="21"/>
        </w:rPr>
        <w:t>裸考</w:t>
      </w:r>
      <w:r>
        <w:rPr>
          <w:rFonts w:ascii="宋体" w:eastAsia="宋体" w:cs="宋体"/>
          <w:color w:val="000000"/>
          <w:kern w:val="0"/>
          <w:szCs w:val="21"/>
        </w:rPr>
        <w:t>”</w:t>
      </w:r>
      <w:r>
        <w:rPr>
          <w:rFonts w:ascii="宋体" w:eastAsia="宋体" w:cs="宋体" w:hint="eastAsia"/>
          <w:color w:val="000000"/>
          <w:kern w:val="0"/>
          <w:szCs w:val="21"/>
        </w:rPr>
        <w:t>的学生，被称为</w:t>
      </w:r>
      <w:r>
        <w:rPr>
          <w:rFonts w:ascii="宋体" w:eastAsia="宋体" w:cs="宋体"/>
          <w:color w:val="000000"/>
          <w:kern w:val="0"/>
          <w:szCs w:val="21"/>
        </w:rPr>
        <w:t>“</w:t>
      </w:r>
      <w:r>
        <w:rPr>
          <w:rFonts w:ascii="宋体" w:eastAsia="宋体" w:cs="宋体" w:hint="eastAsia"/>
          <w:color w:val="000000"/>
          <w:kern w:val="0"/>
          <w:szCs w:val="21"/>
        </w:rPr>
        <w:t>无衣派</w:t>
      </w:r>
      <w:r>
        <w:rPr>
          <w:rFonts w:ascii="宋体" w:eastAsia="宋体" w:cs="宋体"/>
          <w:color w:val="000000"/>
          <w:kern w:val="0"/>
          <w:szCs w:val="21"/>
        </w:rPr>
        <w:t>”</w:t>
      </w:r>
      <w:r>
        <w:rPr>
          <w:rFonts w:ascii="宋体" w:eastAsia="宋体" w:cs="宋体" w:hint="eastAsia"/>
          <w:color w:val="000000"/>
          <w:kern w:val="0"/>
          <w:szCs w:val="21"/>
        </w:rPr>
        <w:t>。此前，重庆、浙江台州等地加分造假曾被曝光，受益者大多是当地官员的子女。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网民担心，恢复高考是中国改革的起点，是延续</w:t>
      </w:r>
      <w:r>
        <w:rPr>
          <w:rFonts w:ascii="宋体" w:eastAsia="宋体" w:cs="宋体"/>
          <w:color w:val="000000"/>
          <w:kern w:val="0"/>
          <w:szCs w:val="21"/>
        </w:rPr>
        <w:t>30</w:t>
      </w:r>
      <w:r>
        <w:rPr>
          <w:rFonts w:ascii="宋体" w:eastAsia="宋体" w:cs="宋体" w:hint="eastAsia"/>
          <w:color w:val="000000"/>
          <w:kern w:val="0"/>
          <w:szCs w:val="21"/>
        </w:rPr>
        <w:t>多年的维护社会公平的举措，不应被加分政策逐步侵蚀。新浪北京网友认为：高考加分政策本身没有错，错就错在</w:t>
      </w:r>
      <w:r>
        <w:rPr>
          <w:rFonts w:ascii="宋体" w:eastAsia="宋体" w:cs="宋体"/>
          <w:color w:val="000000"/>
          <w:kern w:val="0"/>
          <w:szCs w:val="21"/>
        </w:rPr>
        <w:t>“</w:t>
      </w:r>
      <w:r>
        <w:rPr>
          <w:rFonts w:ascii="宋体" w:eastAsia="宋体" w:cs="宋体" w:hint="eastAsia"/>
          <w:color w:val="000000"/>
          <w:kern w:val="0"/>
          <w:szCs w:val="21"/>
        </w:rPr>
        <w:t>各地政策不尽相同</w:t>
      </w:r>
      <w:r>
        <w:rPr>
          <w:rFonts w:ascii="宋体" w:eastAsia="宋体" w:cs="宋体"/>
          <w:color w:val="000000"/>
          <w:kern w:val="0"/>
          <w:szCs w:val="21"/>
        </w:rPr>
        <w:t>”</w:t>
      </w:r>
      <w:r>
        <w:rPr>
          <w:rFonts w:ascii="宋体" w:eastAsia="宋体" w:cs="宋体" w:hint="eastAsia"/>
          <w:color w:val="000000"/>
          <w:kern w:val="0"/>
          <w:szCs w:val="21"/>
        </w:rPr>
        <w:t>上；教育部应当规范这个政策，并制定出打假摧施，保证大致上公平。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网友</w:t>
      </w:r>
      <w:r>
        <w:rPr>
          <w:rFonts w:ascii="宋体" w:eastAsia="宋体" w:cs="宋体"/>
          <w:color w:val="000000"/>
          <w:kern w:val="0"/>
          <w:szCs w:val="21"/>
        </w:rPr>
        <w:t>“</w:t>
      </w:r>
      <w:r>
        <w:rPr>
          <w:rFonts w:ascii="宋体" w:eastAsia="宋体" w:cs="宋体" w:hint="eastAsia"/>
          <w:color w:val="000000"/>
          <w:kern w:val="0"/>
          <w:szCs w:val="21"/>
        </w:rPr>
        <w:t>沙洲野绿</w:t>
      </w:r>
      <w:r>
        <w:rPr>
          <w:rFonts w:ascii="宋体" w:eastAsia="宋体" w:cs="宋体"/>
          <w:color w:val="000000"/>
          <w:kern w:val="0"/>
          <w:szCs w:val="21"/>
        </w:rPr>
        <w:t>”</w:t>
      </w:r>
      <w:r>
        <w:rPr>
          <w:rFonts w:ascii="宋体" w:eastAsia="宋体" w:cs="宋体" w:hint="eastAsia"/>
          <w:color w:val="000000"/>
          <w:kern w:val="0"/>
          <w:szCs w:val="21"/>
        </w:rPr>
        <w:t>觉得：加分项目基本上是城市孩子的长项，这个政策加剧了农村与城市在受教育上的不公。《人民日报》李泓冰在</w:t>
      </w:r>
      <w:r>
        <w:rPr>
          <w:rFonts w:ascii="宋体" w:eastAsia="宋体" w:cs="宋体"/>
          <w:color w:val="000000"/>
          <w:kern w:val="0"/>
          <w:szCs w:val="21"/>
        </w:rPr>
        <w:t>“</w:t>
      </w:r>
      <w:r>
        <w:rPr>
          <w:rFonts w:ascii="宋体" w:eastAsia="宋体" w:cs="宋体" w:hint="eastAsia"/>
          <w:color w:val="000000"/>
          <w:kern w:val="0"/>
          <w:szCs w:val="21"/>
        </w:rPr>
        <w:t>人民时评</w:t>
      </w:r>
      <w:r>
        <w:rPr>
          <w:rFonts w:ascii="宋体" w:eastAsia="宋体" w:cs="宋体"/>
          <w:color w:val="000000"/>
          <w:kern w:val="0"/>
          <w:szCs w:val="21"/>
        </w:rPr>
        <w:t>”</w:t>
      </w:r>
      <w:r>
        <w:rPr>
          <w:rFonts w:ascii="宋体" w:eastAsia="宋体" w:cs="宋体" w:hint="eastAsia"/>
          <w:color w:val="000000"/>
          <w:kern w:val="0"/>
          <w:szCs w:val="21"/>
        </w:rPr>
        <w:t>中表示担心：名校招生从</w:t>
      </w:r>
      <w:r>
        <w:rPr>
          <w:rFonts w:ascii="宋体" w:eastAsia="宋体" w:cs="宋体"/>
          <w:color w:val="000000"/>
          <w:kern w:val="0"/>
          <w:szCs w:val="21"/>
        </w:rPr>
        <w:t>“</w:t>
      </w:r>
      <w:r>
        <w:rPr>
          <w:rFonts w:ascii="宋体" w:eastAsia="宋体" w:cs="宋体" w:hint="eastAsia"/>
          <w:color w:val="000000"/>
          <w:kern w:val="0"/>
          <w:szCs w:val="21"/>
        </w:rPr>
        <w:t>裸考</w:t>
      </w:r>
      <w:r>
        <w:rPr>
          <w:rFonts w:ascii="宋体" w:eastAsia="宋体" w:cs="宋体"/>
          <w:color w:val="000000"/>
          <w:kern w:val="0"/>
          <w:szCs w:val="21"/>
        </w:rPr>
        <w:t>”</w:t>
      </w:r>
      <w:r>
        <w:rPr>
          <w:rFonts w:ascii="宋体" w:eastAsia="宋体" w:cs="宋体" w:hint="eastAsia"/>
          <w:color w:val="000000"/>
          <w:kern w:val="0"/>
          <w:szCs w:val="21"/>
        </w:rPr>
        <w:t>生中录取的比例越来越低，无疑加剧了农村生源在高校招生中逐年下降的趋势。</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四川绵阳网友一针见血地说：加分绝大多数是父母努力的结果，会给自己的孩子一个错误的引导。父母无权势的其他孩子又该怎样评判这个社会</w:t>
      </w:r>
      <w:r>
        <w:rPr>
          <w:rFonts w:ascii="宋体" w:eastAsia="宋体" w:cs="宋体"/>
          <w:color w:val="000000"/>
          <w:kern w:val="0"/>
          <w:szCs w:val="21"/>
        </w:rPr>
        <w:t>?</w:t>
      </w:r>
      <w:r>
        <w:rPr>
          <w:rFonts w:ascii="宋体" w:eastAsia="宋体" w:cs="宋体" w:hint="eastAsia"/>
          <w:color w:val="000000"/>
          <w:kern w:val="0"/>
          <w:szCs w:val="21"/>
        </w:rPr>
        <w:t>网友</w:t>
      </w:r>
      <w:r>
        <w:rPr>
          <w:rFonts w:ascii="宋体" w:eastAsia="宋体" w:cs="宋体"/>
          <w:color w:val="000000"/>
          <w:kern w:val="0"/>
          <w:szCs w:val="21"/>
        </w:rPr>
        <w:t>“</w:t>
      </w:r>
      <w:r>
        <w:rPr>
          <w:rFonts w:ascii="宋体" w:eastAsia="宋体" w:cs="宋体" w:hint="eastAsia"/>
          <w:color w:val="000000"/>
          <w:kern w:val="0"/>
          <w:szCs w:val="21"/>
        </w:rPr>
        <w:t>开心</w:t>
      </w:r>
      <w:r>
        <w:rPr>
          <w:rFonts w:ascii="宋体" w:eastAsia="宋体" w:cs="宋体"/>
          <w:color w:val="000000"/>
          <w:kern w:val="0"/>
          <w:szCs w:val="21"/>
        </w:rPr>
        <w:t>”</w:t>
      </w:r>
      <w:r>
        <w:rPr>
          <w:rFonts w:ascii="宋体" w:eastAsia="宋体" w:cs="宋体" w:hint="eastAsia"/>
          <w:color w:val="000000"/>
          <w:kern w:val="0"/>
          <w:szCs w:val="21"/>
        </w:rPr>
        <w:t>恳求：目前国情下，必须防止权力、金钱向高考加分政策渗透，留给草根一个仅有的公平竞争机会</w:t>
      </w:r>
      <w:r w:rsidR="00CB2ACE">
        <w:rPr>
          <w:rFonts w:ascii="宋体" w:eastAsia="宋体" w:cs="宋体" w:hint="eastAsia"/>
          <w:color w:val="000000"/>
          <w:kern w:val="0"/>
          <w:szCs w:val="21"/>
        </w:rPr>
        <w:t>。</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4</w:t>
      </w:r>
      <w:r>
        <w:rPr>
          <w:rFonts w:ascii="宋体" w:eastAsia="宋体" w:cs="宋体" w:hint="eastAsia"/>
          <w:color w:val="000000"/>
          <w:kern w:val="0"/>
          <w:szCs w:val="21"/>
        </w:rPr>
        <w:t>．在停止福利分房</w:t>
      </w:r>
      <w:r>
        <w:rPr>
          <w:rFonts w:ascii="宋体" w:eastAsia="宋体" w:cs="宋体"/>
          <w:color w:val="000000"/>
          <w:kern w:val="0"/>
          <w:szCs w:val="21"/>
        </w:rPr>
        <w:t>l0</w:t>
      </w:r>
      <w:r>
        <w:rPr>
          <w:rFonts w:ascii="宋体" w:eastAsia="宋体" w:cs="宋体" w:hint="eastAsia"/>
          <w:color w:val="000000"/>
          <w:kern w:val="0"/>
          <w:szCs w:val="21"/>
        </w:rPr>
        <w:t>余年后的今天，一些部委、央企甚至高校，通过各种或明或暗的政策通道，进行带有福利性质的分房和建房；一些地方城市</w:t>
      </w:r>
      <w:r>
        <w:rPr>
          <w:rFonts w:ascii="宋体" w:eastAsia="宋体" w:cs="宋体"/>
          <w:color w:val="000000"/>
          <w:kern w:val="0"/>
          <w:szCs w:val="21"/>
        </w:rPr>
        <w:t>“</w:t>
      </w:r>
      <w:r>
        <w:rPr>
          <w:rFonts w:ascii="宋体" w:eastAsia="宋体" w:cs="宋体" w:hint="eastAsia"/>
          <w:color w:val="000000"/>
          <w:kern w:val="0"/>
          <w:szCs w:val="21"/>
        </w:rPr>
        <w:t>解决历史遗留问题</w:t>
      </w:r>
      <w:r>
        <w:rPr>
          <w:rFonts w:ascii="宋体" w:eastAsia="宋体" w:cs="宋体"/>
          <w:color w:val="000000"/>
          <w:kern w:val="0"/>
          <w:szCs w:val="21"/>
        </w:rPr>
        <w:t>”</w:t>
      </w:r>
      <w:r>
        <w:rPr>
          <w:rFonts w:ascii="宋体" w:eastAsia="宋体" w:cs="宋体" w:hint="eastAsia"/>
          <w:color w:val="000000"/>
          <w:kern w:val="0"/>
          <w:szCs w:val="21"/>
        </w:rPr>
        <w:t>的低价房，也被质疑为向特定人群输送利益。作为</w:t>
      </w:r>
      <w:r>
        <w:rPr>
          <w:rFonts w:ascii="宋体" w:eastAsia="宋体" w:cs="宋体"/>
          <w:color w:val="000000"/>
          <w:kern w:val="0"/>
          <w:szCs w:val="21"/>
        </w:rPr>
        <w:t>“</w:t>
      </w:r>
      <w:r>
        <w:rPr>
          <w:rFonts w:ascii="宋体" w:eastAsia="宋体" w:cs="宋体" w:hint="eastAsia"/>
          <w:color w:val="000000"/>
          <w:kern w:val="0"/>
          <w:szCs w:val="21"/>
        </w:rPr>
        <w:t>典型案例</w:t>
      </w:r>
      <w:r>
        <w:rPr>
          <w:rFonts w:ascii="宋体" w:eastAsia="宋体" w:cs="宋体"/>
          <w:color w:val="000000"/>
          <w:kern w:val="0"/>
          <w:szCs w:val="21"/>
        </w:rPr>
        <w:t>”</w:t>
      </w:r>
      <w:r>
        <w:rPr>
          <w:rFonts w:ascii="宋体" w:eastAsia="宋体" w:cs="宋体" w:hint="eastAsia"/>
          <w:color w:val="000000"/>
          <w:kern w:val="0"/>
          <w:szCs w:val="21"/>
        </w:rPr>
        <w:t>，清华大学、北京大学被推到了舆论的风口浪尖。</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在房价居高不下的背景下，这一消息注定要刺激公众的神经。到底是商品化住房的</w:t>
      </w:r>
      <w:r>
        <w:rPr>
          <w:rFonts w:ascii="宋体" w:eastAsia="宋体" w:cs="宋体"/>
          <w:color w:val="000000"/>
          <w:kern w:val="0"/>
          <w:szCs w:val="21"/>
        </w:rPr>
        <w:t>“</w:t>
      </w:r>
      <w:r>
        <w:rPr>
          <w:rFonts w:ascii="宋体" w:eastAsia="宋体" w:cs="宋体" w:hint="eastAsia"/>
          <w:color w:val="000000"/>
          <w:kern w:val="0"/>
          <w:szCs w:val="21"/>
        </w:rPr>
        <w:t>有益补充</w:t>
      </w:r>
      <w:r>
        <w:rPr>
          <w:rFonts w:ascii="宋体" w:eastAsia="宋体" w:cs="宋体"/>
          <w:color w:val="000000"/>
          <w:kern w:val="0"/>
          <w:szCs w:val="21"/>
        </w:rPr>
        <w:t>”</w:t>
      </w:r>
      <w:r>
        <w:rPr>
          <w:rFonts w:ascii="宋体" w:eastAsia="宋体" w:cs="宋体" w:hint="eastAsia"/>
          <w:color w:val="000000"/>
          <w:kern w:val="0"/>
          <w:szCs w:val="21"/>
        </w:rPr>
        <w:t>，还是某些权力部门开历史倒车</w:t>
      </w:r>
      <w:r>
        <w:rPr>
          <w:rFonts w:ascii="宋体" w:eastAsia="宋体" w:cs="宋体"/>
          <w:color w:val="000000"/>
          <w:kern w:val="0"/>
          <w:szCs w:val="21"/>
        </w:rPr>
        <w:t>“</w:t>
      </w:r>
      <w:r>
        <w:rPr>
          <w:rFonts w:ascii="宋体" w:eastAsia="宋体" w:cs="宋体" w:hint="eastAsia"/>
          <w:color w:val="000000"/>
          <w:kern w:val="0"/>
          <w:szCs w:val="21"/>
        </w:rPr>
        <w:t>自肥</w:t>
      </w:r>
      <w:r>
        <w:rPr>
          <w:rFonts w:ascii="宋体" w:eastAsia="宋体" w:cs="宋体"/>
          <w:color w:val="000000"/>
          <w:kern w:val="0"/>
          <w:szCs w:val="21"/>
        </w:rPr>
        <w:t>”</w:t>
      </w:r>
      <w:r>
        <w:rPr>
          <w:rFonts w:ascii="宋体" w:eastAsia="宋体" w:cs="宋体" w:hint="eastAsia"/>
          <w:color w:val="000000"/>
          <w:kern w:val="0"/>
          <w:szCs w:val="21"/>
        </w:rPr>
        <w:t>的变通手段</w:t>
      </w:r>
      <w:r>
        <w:rPr>
          <w:rFonts w:ascii="宋体" w:eastAsia="宋体" w:cs="宋体"/>
          <w:color w:val="000000"/>
          <w:kern w:val="0"/>
          <w:szCs w:val="21"/>
        </w:rPr>
        <w:t>?</w:t>
      </w:r>
      <w:r>
        <w:rPr>
          <w:rFonts w:ascii="宋体" w:eastAsia="宋体" w:cs="宋体" w:hint="eastAsia"/>
          <w:color w:val="000000"/>
          <w:kern w:val="0"/>
          <w:szCs w:val="21"/>
        </w:rPr>
        <w:t>对于旨在</w:t>
      </w:r>
      <w:r>
        <w:rPr>
          <w:rFonts w:ascii="宋体" w:eastAsia="宋体" w:cs="宋体"/>
          <w:color w:val="000000"/>
          <w:kern w:val="0"/>
          <w:szCs w:val="21"/>
        </w:rPr>
        <w:t>“</w:t>
      </w:r>
      <w:r>
        <w:rPr>
          <w:rFonts w:ascii="宋体" w:eastAsia="宋体" w:cs="宋体" w:hint="eastAsia"/>
          <w:color w:val="000000"/>
          <w:kern w:val="0"/>
          <w:szCs w:val="21"/>
        </w:rPr>
        <w:t>居者有其屋</w:t>
      </w:r>
      <w:r>
        <w:rPr>
          <w:rFonts w:ascii="宋体" w:eastAsia="宋体" w:cs="宋体"/>
          <w:color w:val="000000"/>
          <w:kern w:val="0"/>
          <w:szCs w:val="21"/>
        </w:rPr>
        <w:t>”</w:t>
      </w:r>
      <w:r>
        <w:rPr>
          <w:rFonts w:ascii="宋体" w:eastAsia="宋体" w:cs="宋体" w:hint="eastAsia"/>
          <w:color w:val="000000"/>
          <w:kern w:val="0"/>
          <w:szCs w:val="21"/>
        </w:rPr>
        <w:t>的时代，这到底是一个让一部分人先受益起来的馅饼，还是注定要成为一个拔不出来的泥沼陷阱</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一些支持</w:t>
      </w:r>
      <w:r>
        <w:rPr>
          <w:rFonts w:ascii="宋体" w:eastAsia="宋体" w:cs="宋体"/>
          <w:color w:val="000000"/>
          <w:kern w:val="0"/>
          <w:szCs w:val="21"/>
        </w:rPr>
        <w:t>“</w:t>
      </w:r>
      <w:r>
        <w:rPr>
          <w:rFonts w:ascii="宋体" w:eastAsia="宋体" w:cs="宋体" w:hint="eastAsia"/>
          <w:color w:val="000000"/>
          <w:kern w:val="0"/>
          <w:szCs w:val="21"/>
        </w:rPr>
        <w:t>馅饼说</w:t>
      </w:r>
      <w:r>
        <w:rPr>
          <w:rFonts w:ascii="宋体" w:eastAsia="宋体" w:cs="宋体"/>
          <w:color w:val="000000"/>
          <w:kern w:val="0"/>
          <w:szCs w:val="21"/>
        </w:rPr>
        <w:t>”</w:t>
      </w:r>
      <w:r>
        <w:rPr>
          <w:rFonts w:ascii="宋体" w:eastAsia="宋体" w:cs="宋体" w:hint="eastAsia"/>
          <w:color w:val="000000"/>
          <w:kern w:val="0"/>
          <w:szCs w:val="21"/>
        </w:rPr>
        <w:t>的人振振有词一一既然国家满足不了民众住房的巨大缺口，让一些单位自己建带有福利性质的房子，低价卖给大家有什么不好呢</w:t>
      </w:r>
      <w:r>
        <w:rPr>
          <w:rFonts w:ascii="宋体" w:eastAsia="宋体" w:cs="宋体"/>
          <w:color w:val="000000"/>
          <w:kern w:val="0"/>
          <w:szCs w:val="21"/>
        </w:rPr>
        <w:t>?</w:t>
      </w:r>
      <w:r>
        <w:rPr>
          <w:rFonts w:ascii="宋体" w:eastAsia="宋体" w:cs="宋体" w:hint="eastAsia"/>
          <w:color w:val="000000"/>
          <w:kern w:val="0"/>
          <w:szCs w:val="21"/>
        </w:rPr>
        <w:t>最近多个地区的保障房建设，不就是这么鼓励的吗</w:t>
      </w:r>
      <w:r>
        <w:rPr>
          <w:rFonts w:ascii="宋体" w:eastAsia="宋体" w:cs="宋体"/>
          <w:color w:val="000000"/>
          <w:kern w:val="0"/>
          <w:szCs w:val="21"/>
        </w:rPr>
        <w:t>?</w:t>
      </w:r>
      <w:r>
        <w:rPr>
          <w:rFonts w:ascii="宋体" w:eastAsia="宋体" w:cs="宋体" w:hint="eastAsia"/>
          <w:color w:val="000000"/>
          <w:kern w:val="0"/>
          <w:szCs w:val="21"/>
        </w:rPr>
        <w:t>这或许是</w:t>
      </w:r>
      <w:r>
        <w:rPr>
          <w:rFonts w:ascii="宋体" w:eastAsia="宋体" w:cs="宋体"/>
          <w:color w:val="000000"/>
          <w:kern w:val="0"/>
          <w:szCs w:val="21"/>
        </w:rPr>
        <w:t>“</w:t>
      </w:r>
      <w:r>
        <w:rPr>
          <w:rFonts w:ascii="宋体" w:eastAsia="宋体" w:cs="宋体" w:hint="eastAsia"/>
          <w:color w:val="000000"/>
          <w:kern w:val="0"/>
          <w:szCs w:val="21"/>
        </w:rPr>
        <w:t>福利房回潮</w:t>
      </w:r>
      <w:r>
        <w:rPr>
          <w:rFonts w:ascii="宋体" w:eastAsia="宋体" w:cs="宋体"/>
          <w:color w:val="000000"/>
          <w:kern w:val="0"/>
          <w:szCs w:val="21"/>
        </w:rPr>
        <w:t>”</w:t>
      </w:r>
      <w:r>
        <w:rPr>
          <w:rFonts w:ascii="宋体" w:eastAsia="宋体" w:cs="宋体" w:hint="eastAsia"/>
          <w:color w:val="000000"/>
          <w:kern w:val="0"/>
          <w:szCs w:val="21"/>
        </w:rPr>
        <w:t>合法化最有力的论据。可问题在于，这事儿是需要区分对待的。对于自负盈亏的纯粹市场化企业，愿意出资费力集资建房，降低成本解决职工居住问题，从社会角度似乎应该鼓励，这算是企业溢出社会效应的组成部分。</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可现实却是：当前大量福利性质的分房建房，都集中在依赖财政拨款的政府部门、高等院校和与公共财政有着千丝万缕关联的垄断国企，财务上很难说清，靠什么兑换很难说清，牺牲了多少纳税人的权益很难说清，这些通常是遮遮掩掩的糊涂账。而如此福利分房获益的人，实际上并不是这个社会的低收人群体，甚至是这个社会最该有能力购买房子的人。结果是什么</w:t>
      </w:r>
      <w:r>
        <w:rPr>
          <w:rFonts w:ascii="宋体" w:eastAsia="宋体" w:cs="宋体"/>
          <w:color w:val="000000"/>
          <w:kern w:val="0"/>
          <w:szCs w:val="21"/>
        </w:rPr>
        <w:t>?</w:t>
      </w:r>
      <w:r>
        <w:rPr>
          <w:rFonts w:ascii="宋体" w:eastAsia="宋体" w:cs="宋体" w:hint="eastAsia"/>
          <w:color w:val="000000"/>
          <w:kern w:val="0"/>
          <w:szCs w:val="21"/>
        </w:rPr>
        <w:t>就是越有能力的单位、越有权力的个人，就越能得到超低价格的好房子，福利分房甚至会成为见不得阳光的利益输送通道。</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这样的局面如果不加以制止，只能是</w:t>
      </w:r>
      <w:r>
        <w:rPr>
          <w:rFonts w:ascii="宋体" w:eastAsia="宋体" w:cs="宋体"/>
          <w:color w:val="000000"/>
          <w:kern w:val="0"/>
          <w:szCs w:val="21"/>
        </w:rPr>
        <w:t>“</w:t>
      </w:r>
      <w:r>
        <w:rPr>
          <w:rFonts w:ascii="宋体" w:eastAsia="宋体" w:cs="宋体" w:hint="eastAsia"/>
          <w:color w:val="000000"/>
          <w:kern w:val="0"/>
          <w:szCs w:val="21"/>
        </w:rPr>
        <w:t>损不足而补有余</w:t>
      </w:r>
      <w:r>
        <w:rPr>
          <w:rFonts w:ascii="宋体" w:eastAsia="宋体" w:cs="宋体"/>
          <w:color w:val="000000"/>
          <w:kern w:val="0"/>
          <w:szCs w:val="21"/>
        </w:rPr>
        <w:t>”</w:t>
      </w:r>
      <w:r>
        <w:rPr>
          <w:rFonts w:ascii="宋体" w:eastAsia="宋体" w:cs="宋体" w:hint="eastAsia"/>
          <w:color w:val="000000"/>
          <w:kern w:val="0"/>
          <w:szCs w:val="21"/>
        </w:rPr>
        <w:t>，越陷越深，鼓励企业分担住房责任的政策，率先被接近权力的单位变相利用。尤其是公务员的住房问题，</w:t>
      </w:r>
      <w:r>
        <w:rPr>
          <w:rFonts w:ascii="宋体" w:eastAsia="宋体" w:cs="宋体"/>
          <w:color w:val="000000"/>
          <w:kern w:val="0"/>
          <w:szCs w:val="21"/>
        </w:rPr>
        <w:t>“</w:t>
      </w:r>
      <w:r>
        <w:rPr>
          <w:rFonts w:ascii="宋体" w:eastAsia="宋体" w:cs="宋体" w:hint="eastAsia"/>
          <w:color w:val="000000"/>
          <w:kern w:val="0"/>
          <w:szCs w:val="21"/>
        </w:rPr>
        <w:t>超国民待遇</w:t>
      </w:r>
      <w:r>
        <w:rPr>
          <w:rFonts w:ascii="宋体" w:eastAsia="宋体" w:cs="宋体"/>
          <w:color w:val="000000"/>
          <w:kern w:val="0"/>
          <w:szCs w:val="21"/>
        </w:rPr>
        <w:t>”</w:t>
      </w:r>
      <w:r>
        <w:rPr>
          <w:rFonts w:ascii="宋体" w:eastAsia="宋体" w:cs="宋体" w:hint="eastAsia"/>
          <w:color w:val="000000"/>
          <w:kern w:val="0"/>
          <w:szCs w:val="21"/>
        </w:rPr>
        <w:t>的补贴福利这些年一直饱受诟病，更有甚者住着政府提供的免费房，拿着高额的住房补贴，却屡屡被曝出以超低价格团购商晶房的丑闻。在如此背景下，再默许他们依靠手头政策等资源便利，率先回潮获取</w:t>
      </w:r>
      <w:r>
        <w:rPr>
          <w:rFonts w:ascii="宋体" w:eastAsia="宋体" w:cs="宋体"/>
          <w:color w:val="000000"/>
          <w:kern w:val="0"/>
          <w:szCs w:val="21"/>
        </w:rPr>
        <w:t>“</w:t>
      </w:r>
      <w:r>
        <w:rPr>
          <w:rFonts w:ascii="宋体" w:eastAsia="宋体" w:cs="宋体" w:hint="eastAsia"/>
          <w:color w:val="000000"/>
          <w:kern w:val="0"/>
          <w:szCs w:val="21"/>
        </w:rPr>
        <w:t>差价</w:t>
      </w:r>
      <w:r>
        <w:rPr>
          <w:rFonts w:ascii="宋体" w:eastAsia="宋体" w:cs="宋体"/>
          <w:color w:val="000000"/>
          <w:kern w:val="0"/>
          <w:szCs w:val="21"/>
        </w:rPr>
        <w:t>”</w:t>
      </w:r>
      <w:r>
        <w:rPr>
          <w:rFonts w:ascii="宋体" w:eastAsia="宋体" w:cs="宋体" w:hint="eastAsia"/>
          <w:color w:val="000000"/>
          <w:kern w:val="0"/>
          <w:szCs w:val="21"/>
        </w:rPr>
        <w:t>利益，只会撕裂民众的不满情绪</w:t>
      </w:r>
      <w:r>
        <w:rPr>
          <w:rFonts w:ascii="宋体" w:eastAsia="宋体" w:cs="宋体"/>
          <w:color w:val="000000"/>
          <w:kern w:val="0"/>
          <w:szCs w:val="21"/>
        </w:rPr>
        <w:t>--</w:t>
      </w:r>
      <w:r>
        <w:rPr>
          <w:rFonts w:ascii="宋体" w:eastAsia="宋体" w:cs="宋体" w:hint="eastAsia"/>
          <w:color w:val="000000"/>
          <w:kern w:val="0"/>
          <w:szCs w:val="21"/>
        </w:rPr>
        <w:t>会哭的鸟儿有食吃，绝不等于掌权的鸟儿有食吃，这是基本的权力伦理。</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5</w:t>
      </w:r>
      <w:r>
        <w:rPr>
          <w:rFonts w:ascii="宋体" w:eastAsia="宋体" w:cs="宋体" w:hint="eastAsia"/>
          <w:color w:val="000000"/>
          <w:kern w:val="0"/>
          <w:szCs w:val="21"/>
        </w:rPr>
        <w:t>．社会保障在消除老年贫困方面具有不可替代的作用，广泛的覆盖率和合理的工资替代率是大多数国家老年社会保障制度的普遍特征。人们相信国家组织和实施老年社会保障制度可以缩小市场分配导致的贫富差距，促进不同阶层之间的社会流动，帮助社会朝着更为平等的方向发展。但是，中国老年保障制度的实施更趋向于作为一种社会力量，通过重新分配国家和社会资源，强化已有的社会阶层的差异。长期以来，中国老年社会保障制度存在着明</w:t>
      </w:r>
      <w:r>
        <w:rPr>
          <w:rFonts w:ascii="宋体" w:eastAsia="宋体" w:cs="宋体" w:hint="eastAsia"/>
          <w:color w:val="000000"/>
          <w:kern w:val="0"/>
          <w:szCs w:val="21"/>
        </w:rPr>
        <w:lastRenderedPageBreak/>
        <w:t>显的受益范围狭小和分布不平等的现象。在收入方面，现行养老保障制度的实施在城市老人和乡村老人之间、男性老人和女性老人之间以及不同行业退休者之间制造了显著的不公平。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首先，城乡老年人在社会保障收入方面存在差异。国家统计局的数据</w:t>
      </w:r>
      <w:r>
        <w:rPr>
          <w:rFonts w:ascii="宋体" w:eastAsia="宋体" w:cs="宋体"/>
          <w:color w:val="000000"/>
          <w:kern w:val="0"/>
          <w:szCs w:val="21"/>
        </w:rPr>
        <w:t>(2005)</w:t>
      </w:r>
      <w:r>
        <w:rPr>
          <w:rFonts w:ascii="宋体" w:eastAsia="宋体" w:cs="宋体" w:hint="eastAsia"/>
          <w:color w:val="000000"/>
          <w:kern w:val="0"/>
          <w:szCs w:val="21"/>
        </w:rPr>
        <w:t>显示，在当代，老年人口养老保险受益分布存在巨大的差异。在城市，</w:t>
      </w:r>
      <w:r>
        <w:rPr>
          <w:rFonts w:ascii="宋体" w:eastAsia="宋体" w:cs="宋体"/>
          <w:color w:val="000000"/>
          <w:kern w:val="0"/>
          <w:szCs w:val="21"/>
        </w:rPr>
        <w:t>57</w:t>
      </w:r>
      <w:r>
        <w:rPr>
          <w:rFonts w:ascii="宋体" w:eastAsia="宋体" w:cs="宋体" w:hint="eastAsia"/>
          <w:color w:val="000000"/>
          <w:kern w:val="0"/>
          <w:szCs w:val="21"/>
        </w:rPr>
        <w:t>．</w:t>
      </w:r>
      <w:r>
        <w:rPr>
          <w:rFonts w:ascii="宋体" w:eastAsia="宋体" w:cs="宋体"/>
          <w:color w:val="000000"/>
          <w:kern w:val="0"/>
          <w:szCs w:val="21"/>
        </w:rPr>
        <w:t>5</w:t>
      </w:r>
      <w:r>
        <w:rPr>
          <w:rFonts w:ascii="宋体" w:eastAsia="宋体" w:cs="宋体" w:hint="eastAsia"/>
          <w:color w:val="000000"/>
          <w:kern w:val="0"/>
          <w:szCs w:val="21"/>
        </w:rPr>
        <w:t>％的老年人口享有养老保险或退休金；在乡镇，这个比例是</w:t>
      </w:r>
      <w:r>
        <w:rPr>
          <w:rFonts w:ascii="宋体" w:eastAsia="宋体" w:cs="宋体"/>
          <w:color w:val="000000"/>
          <w:kern w:val="0"/>
          <w:szCs w:val="21"/>
        </w:rPr>
        <w:t>24</w:t>
      </w:r>
      <w:r>
        <w:rPr>
          <w:rFonts w:ascii="宋体" w:eastAsia="宋体" w:cs="宋体" w:hint="eastAsia"/>
          <w:color w:val="000000"/>
          <w:kern w:val="0"/>
          <w:szCs w:val="21"/>
        </w:rPr>
        <w:t>。</w:t>
      </w:r>
      <w:r>
        <w:rPr>
          <w:rFonts w:ascii="宋体" w:eastAsia="宋体" w:cs="宋体"/>
          <w:color w:val="000000"/>
          <w:kern w:val="0"/>
          <w:szCs w:val="21"/>
        </w:rPr>
        <w:t>8</w:t>
      </w:r>
      <w:r>
        <w:rPr>
          <w:rFonts w:ascii="宋体" w:eastAsia="宋体" w:cs="宋体" w:hint="eastAsia"/>
          <w:color w:val="000000"/>
          <w:kern w:val="0"/>
          <w:szCs w:val="21"/>
        </w:rPr>
        <w:t>％；在农村，这个比例为</w:t>
      </w:r>
      <w:r>
        <w:rPr>
          <w:rFonts w:ascii="宋体" w:eastAsia="宋体" w:cs="宋体"/>
          <w:color w:val="000000"/>
          <w:kern w:val="0"/>
          <w:szCs w:val="21"/>
        </w:rPr>
        <w:t>4</w:t>
      </w:r>
      <w:r>
        <w:rPr>
          <w:rFonts w:ascii="宋体" w:eastAsia="宋体" w:cs="宋体" w:hint="eastAsia"/>
          <w:color w:val="000000"/>
          <w:kern w:val="0"/>
          <w:szCs w:val="21"/>
        </w:rPr>
        <w:t>．</w:t>
      </w:r>
      <w:r>
        <w:rPr>
          <w:rFonts w:ascii="宋体" w:eastAsia="宋体" w:cs="宋体"/>
          <w:color w:val="000000"/>
          <w:kern w:val="0"/>
          <w:szCs w:val="21"/>
        </w:rPr>
        <w:t>6%</w:t>
      </w:r>
      <w:r>
        <w:rPr>
          <w:rFonts w:ascii="宋体" w:eastAsia="宋体" w:cs="宋体" w:hint="eastAsia"/>
          <w:color w:val="000000"/>
          <w:kern w:val="0"/>
          <w:szCs w:val="21"/>
        </w:rPr>
        <w:t>。虽然政府有计划地推动农村养老保险和养老金计划，但是，目前还有</w:t>
      </w:r>
      <w:r>
        <w:rPr>
          <w:rFonts w:ascii="宋体" w:eastAsia="宋体" w:cs="宋体"/>
          <w:color w:val="000000"/>
          <w:kern w:val="0"/>
          <w:szCs w:val="21"/>
        </w:rPr>
        <w:t>54</w:t>
      </w:r>
      <w:r>
        <w:rPr>
          <w:rFonts w:ascii="宋体" w:eastAsia="宋体" w:cs="宋体" w:hint="eastAsia"/>
          <w:color w:val="000000"/>
          <w:kern w:val="0"/>
          <w:szCs w:val="21"/>
        </w:rPr>
        <w:t>％的农村老人依靠家庭和子女的帮助生活，其中</w:t>
      </w:r>
      <w:r>
        <w:rPr>
          <w:rFonts w:ascii="宋体" w:eastAsia="宋体" w:cs="宋体"/>
          <w:color w:val="000000"/>
          <w:kern w:val="0"/>
          <w:szCs w:val="21"/>
        </w:rPr>
        <w:t>38</w:t>
      </w:r>
      <w:r>
        <w:rPr>
          <w:rFonts w:ascii="宋体" w:eastAsia="宋体" w:cs="宋体" w:hint="eastAsia"/>
          <w:color w:val="000000"/>
          <w:kern w:val="0"/>
          <w:szCs w:val="21"/>
        </w:rPr>
        <w:t>％的老人需要继续参与生产劳动为自己挣得一份收入。</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其次，老年人在社会保障收入方面存在性别差异。当代中国老年人中女性比男性更容易被排除在政府的社会保险项目之外。中国老龄科研中心对全国老年人口的抽样调查数据显不，在城市老年人口中，</w:t>
      </w:r>
      <w:r>
        <w:rPr>
          <w:rFonts w:ascii="宋体" w:eastAsia="宋体" w:cs="宋体"/>
          <w:color w:val="000000"/>
          <w:kern w:val="0"/>
          <w:szCs w:val="21"/>
        </w:rPr>
        <w:t>87</w:t>
      </w:r>
      <w:r>
        <w:rPr>
          <w:rFonts w:ascii="宋体" w:eastAsia="宋体" w:cs="宋体" w:hint="eastAsia"/>
          <w:color w:val="000000"/>
          <w:kern w:val="0"/>
          <w:szCs w:val="21"/>
        </w:rPr>
        <w:t>％的男性老人有稳定的退休金或养老保险金收入，而在女性老人中，这个比例只有</w:t>
      </w:r>
      <w:r>
        <w:rPr>
          <w:rFonts w:ascii="宋体" w:eastAsia="宋体" w:cs="宋体"/>
          <w:color w:val="000000"/>
          <w:kern w:val="0"/>
          <w:szCs w:val="21"/>
        </w:rPr>
        <w:t>55</w:t>
      </w:r>
      <w:r>
        <w:rPr>
          <w:rFonts w:ascii="宋体" w:eastAsia="宋体" w:cs="宋体" w:hint="eastAsia"/>
          <w:color w:val="000000"/>
          <w:kern w:val="0"/>
          <w:szCs w:val="21"/>
        </w:rPr>
        <w:t>％。同样的情况还反映在社会医疗保险受益方面，城市男性老人享受医疗保险的比例为</w:t>
      </w:r>
      <w:r>
        <w:rPr>
          <w:rFonts w:ascii="宋体" w:eastAsia="宋体" w:cs="宋体"/>
          <w:color w:val="000000"/>
          <w:kern w:val="0"/>
          <w:szCs w:val="21"/>
        </w:rPr>
        <w:t>73</w:t>
      </w:r>
      <w:r>
        <w:rPr>
          <w:rFonts w:ascii="宋体" w:eastAsia="宋体" w:cs="宋体" w:hint="eastAsia"/>
          <w:color w:val="000000"/>
          <w:kern w:val="0"/>
          <w:szCs w:val="21"/>
        </w:rPr>
        <w:t>％，而女性的这个比例为</w:t>
      </w:r>
      <w:r>
        <w:rPr>
          <w:rFonts w:ascii="宋体" w:eastAsia="宋体" w:cs="宋体"/>
          <w:color w:val="000000"/>
          <w:kern w:val="0"/>
          <w:szCs w:val="21"/>
        </w:rPr>
        <w:t>50</w:t>
      </w:r>
      <w:r>
        <w:rPr>
          <w:rFonts w:ascii="宋体" w:eastAsia="宋体" w:cs="宋体" w:hint="eastAsia"/>
          <w:color w:val="000000"/>
          <w:kern w:val="0"/>
          <w:szCs w:val="21"/>
        </w:rPr>
        <w:t>％。统计调查还显示，</w:t>
      </w:r>
      <w:r>
        <w:rPr>
          <w:rFonts w:ascii="宋体" w:eastAsia="宋体" w:cs="宋体"/>
          <w:color w:val="000000"/>
          <w:kern w:val="0"/>
          <w:szCs w:val="21"/>
        </w:rPr>
        <w:t>l2</w:t>
      </w:r>
      <w:r>
        <w:rPr>
          <w:rFonts w:ascii="宋体" w:eastAsia="宋体" w:cs="宋体" w:hint="eastAsia"/>
          <w:color w:val="000000"/>
          <w:kern w:val="0"/>
          <w:szCs w:val="21"/>
        </w:rPr>
        <w:t>％的男性老人平均月收入低于当地贫困线，而女性老人的同类比例为</w:t>
      </w:r>
      <w:r>
        <w:rPr>
          <w:rFonts w:ascii="宋体" w:eastAsia="宋体" w:cs="宋体"/>
          <w:color w:val="000000"/>
          <w:kern w:val="0"/>
          <w:szCs w:val="21"/>
        </w:rPr>
        <w:t>40</w:t>
      </w:r>
      <w:r>
        <w:rPr>
          <w:rFonts w:ascii="宋体" w:eastAsia="宋体" w:cs="宋体" w:hint="eastAsia"/>
          <w:color w:val="000000"/>
          <w:kern w:val="0"/>
          <w:szCs w:val="21"/>
        </w:rPr>
        <w:t>％。</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最后，现有养老保障计划不仅把劳动市场中非正式部门的劳动者排除在外，还在保障计划覆盖范围内根据职业将退休者的收入分成不同的等级，而且等级之间存在很大的差距。在那些有退休金或养老保险收入的老人中，因退休前受雇于不同的部门而获得退休收入不同的现象普遍存在。目前，企业雇员的社会养老保险制度和政府机关、公共事业部门雇员的退休金制度并存。这两种制度在制度模式、管理结构、筹资机制、收益计算和调整、受益资格条件以及支付方式等方面存在明显差异。从企业退休的人员获得的养老金收入是社会平均工资的特定比例，而且这种养老金没有制度调整机制。而支付给政府机构和事业单位退休者的退休金则是以在职工作人员的基本工资为标准，且随着在职工作人员工资的增长而增加。</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6</w:t>
      </w:r>
      <w:r>
        <w:rPr>
          <w:rFonts w:ascii="宋体" w:eastAsia="宋体" w:cs="宋体" w:hint="eastAsia"/>
          <w:color w:val="000000"/>
          <w:kern w:val="0"/>
          <w:szCs w:val="21"/>
        </w:rPr>
        <w:t>．一名年轻女子在宝马车上吸毒后毒性发作，将车歪斜地停在马路中间。在派出所，面对警察的询问，女子则称</w:t>
      </w:r>
      <w:r>
        <w:rPr>
          <w:rFonts w:ascii="宋体" w:eastAsia="宋体" w:cs="宋体"/>
          <w:color w:val="000000"/>
          <w:kern w:val="0"/>
          <w:szCs w:val="21"/>
        </w:rPr>
        <w:t>“</w:t>
      </w:r>
      <w:r>
        <w:rPr>
          <w:rFonts w:ascii="宋体" w:eastAsia="宋体" w:cs="宋体" w:hint="eastAsia"/>
          <w:color w:val="000000"/>
          <w:kern w:val="0"/>
          <w:szCs w:val="21"/>
        </w:rPr>
        <w:t>我爸爸是村长</w:t>
      </w:r>
      <w:r>
        <w:rPr>
          <w:rFonts w:ascii="宋体" w:eastAsia="宋体" w:cs="宋体"/>
          <w:color w:val="000000"/>
          <w:kern w:val="0"/>
          <w:szCs w:val="21"/>
        </w:rPr>
        <w:t>”</w:t>
      </w:r>
      <w:r>
        <w:rPr>
          <w:rFonts w:ascii="宋体" w:eastAsia="宋体" w:cs="宋体" w:hint="eastAsia"/>
          <w:color w:val="000000"/>
          <w:kern w:val="0"/>
          <w:szCs w:val="21"/>
        </w:rPr>
        <w:t>。近日，一则</w:t>
      </w:r>
      <w:r>
        <w:rPr>
          <w:rFonts w:ascii="宋体" w:eastAsia="宋体" w:cs="宋体"/>
          <w:color w:val="000000"/>
          <w:kern w:val="0"/>
          <w:szCs w:val="21"/>
        </w:rPr>
        <w:t>“</w:t>
      </w:r>
      <w:r>
        <w:rPr>
          <w:rFonts w:ascii="宋体" w:eastAsia="宋体" w:cs="宋体" w:hint="eastAsia"/>
          <w:color w:val="000000"/>
          <w:kern w:val="0"/>
          <w:szCs w:val="21"/>
        </w:rPr>
        <w:t>吸毒女秀宝马，我爸是村长</w:t>
      </w:r>
      <w:r>
        <w:rPr>
          <w:rFonts w:ascii="宋体" w:eastAsia="宋体" w:cs="宋体"/>
          <w:color w:val="000000"/>
          <w:kern w:val="0"/>
          <w:szCs w:val="21"/>
        </w:rPr>
        <w:t>”</w:t>
      </w:r>
      <w:r>
        <w:rPr>
          <w:rFonts w:ascii="宋体" w:eastAsia="宋体" w:cs="宋体" w:hint="eastAsia"/>
          <w:color w:val="000000"/>
          <w:kern w:val="0"/>
          <w:szCs w:val="21"/>
        </w:rPr>
        <w:t>的视频引起了网友的热议。</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有专家认为，这次</w:t>
      </w:r>
      <w:r>
        <w:rPr>
          <w:rFonts w:ascii="宋体" w:eastAsia="宋体" w:cs="宋体"/>
          <w:color w:val="000000"/>
          <w:kern w:val="0"/>
          <w:szCs w:val="21"/>
        </w:rPr>
        <w:t>“</w:t>
      </w:r>
      <w:r>
        <w:rPr>
          <w:rFonts w:ascii="宋体" w:eastAsia="宋体" w:cs="宋体" w:hint="eastAsia"/>
          <w:color w:val="000000"/>
          <w:kern w:val="0"/>
          <w:szCs w:val="21"/>
        </w:rPr>
        <w:t>我爸是村长</w:t>
      </w:r>
      <w:r>
        <w:rPr>
          <w:rFonts w:ascii="宋体" w:eastAsia="宋体" w:cs="宋体"/>
          <w:color w:val="000000"/>
          <w:kern w:val="0"/>
          <w:szCs w:val="21"/>
        </w:rPr>
        <w:t>”</w:t>
      </w:r>
      <w:r>
        <w:rPr>
          <w:rFonts w:ascii="宋体" w:eastAsia="宋体" w:cs="宋体" w:hint="eastAsia"/>
          <w:color w:val="000000"/>
          <w:kern w:val="0"/>
          <w:szCs w:val="21"/>
        </w:rPr>
        <w:t>的雷人之语可以套用当今社会的流行词</w:t>
      </w:r>
      <w:r>
        <w:rPr>
          <w:rFonts w:ascii="宋体" w:eastAsia="宋体" w:cs="宋体"/>
          <w:color w:val="000000"/>
          <w:kern w:val="0"/>
          <w:szCs w:val="21"/>
        </w:rPr>
        <w:t>“</w:t>
      </w:r>
      <w:r>
        <w:rPr>
          <w:rFonts w:ascii="宋体" w:eastAsia="宋体" w:cs="宋体" w:hint="eastAsia"/>
          <w:color w:val="000000"/>
          <w:kern w:val="0"/>
          <w:szCs w:val="21"/>
        </w:rPr>
        <w:t>拼爹</w:t>
      </w:r>
      <w:r>
        <w:rPr>
          <w:rFonts w:ascii="宋体" w:eastAsia="宋体" w:cs="宋体"/>
          <w:color w:val="000000"/>
          <w:kern w:val="0"/>
          <w:szCs w:val="21"/>
        </w:rPr>
        <w:t>”</w:t>
      </w:r>
      <w:r>
        <w:rPr>
          <w:rFonts w:ascii="宋体" w:eastAsia="宋体" w:cs="宋体" w:hint="eastAsia"/>
          <w:color w:val="000000"/>
          <w:kern w:val="0"/>
          <w:szCs w:val="21"/>
        </w:rPr>
        <w:t>来解释。在贫富差距越来越明显的社会，子女的贫富意识也越来越明显，这就造成了子女比拼各自的父母，如经济能力、社会地位等，这些人认为自己学得好、有能力，不如有个</w:t>
      </w:r>
      <w:r>
        <w:rPr>
          <w:rFonts w:ascii="宋体" w:eastAsia="宋体" w:cs="宋体"/>
          <w:color w:val="000000"/>
          <w:kern w:val="0"/>
          <w:szCs w:val="21"/>
        </w:rPr>
        <w:t>“</w:t>
      </w:r>
      <w:r>
        <w:rPr>
          <w:rFonts w:ascii="宋体" w:eastAsia="宋体" w:cs="宋体" w:hint="eastAsia"/>
          <w:color w:val="000000"/>
          <w:kern w:val="0"/>
          <w:szCs w:val="21"/>
        </w:rPr>
        <w:t>成功</w:t>
      </w:r>
      <w:r>
        <w:rPr>
          <w:rFonts w:ascii="宋体" w:eastAsia="宋体" w:cs="宋体"/>
          <w:color w:val="000000"/>
          <w:kern w:val="0"/>
          <w:szCs w:val="21"/>
        </w:rPr>
        <w:t>”</w:t>
      </w:r>
      <w:r>
        <w:rPr>
          <w:rFonts w:ascii="宋体" w:eastAsia="宋体" w:cs="宋体" w:hint="eastAsia"/>
          <w:color w:val="000000"/>
          <w:kern w:val="0"/>
          <w:szCs w:val="21"/>
        </w:rPr>
        <w:t>的老爸。</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没有人愿意贫穷，但经过努力依然摆脱不了贫穷，才是不正常且令人悲哀的。相对于富二代来说，穷二代是指没能致富的工人或农民的子女，他们如今依然无法改变贫穷的命运。他们中的很多人都曾为自己的人生理想而辛勤打拼，却始终无法到达理想的彼岸。这说明我们的社会远没有营造出一个不同社会阶层合理流动的机制，公平竞争的社会环境远没有形成。官二代、富二代可以</w:t>
      </w:r>
      <w:r>
        <w:rPr>
          <w:rFonts w:ascii="宋体" w:eastAsia="宋体" w:cs="宋体"/>
          <w:color w:val="000000"/>
          <w:kern w:val="0"/>
          <w:szCs w:val="21"/>
        </w:rPr>
        <w:t>“</w:t>
      </w:r>
      <w:r>
        <w:rPr>
          <w:rFonts w:ascii="宋体" w:eastAsia="宋体" w:cs="宋体" w:hint="eastAsia"/>
          <w:color w:val="000000"/>
          <w:kern w:val="0"/>
          <w:szCs w:val="21"/>
        </w:rPr>
        <w:t>拼爹</w:t>
      </w:r>
      <w:r>
        <w:rPr>
          <w:rFonts w:ascii="宋体" w:eastAsia="宋体" w:cs="宋体"/>
          <w:color w:val="000000"/>
          <w:kern w:val="0"/>
          <w:szCs w:val="21"/>
        </w:rPr>
        <w:t>”</w:t>
      </w:r>
      <w:r>
        <w:rPr>
          <w:rFonts w:ascii="宋体" w:eastAsia="宋体" w:cs="宋体" w:hint="eastAsia"/>
          <w:color w:val="000000"/>
          <w:kern w:val="0"/>
          <w:szCs w:val="21"/>
        </w:rPr>
        <w:t>而得到自己想要的，穷二代却只能感慨命运不济，这无疑是不正常的。</w:t>
      </w:r>
      <w:r>
        <w:rPr>
          <w:rFonts w:ascii="宋体" w:eastAsia="宋体" w:cs="宋体"/>
          <w:color w:val="000000"/>
          <w:kern w:val="0"/>
          <w:szCs w:val="21"/>
        </w:rPr>
        <w:t>30</w:t>
      </w:r>
      <w:r>
        <w:rPr>
          <w:rFonts w:ascii="宋体" w:eastAsia="宋体" w:cs="宋体" w:hint="eastAsia"/>
          <w:color w:val="000000"/>
          <w:kern w:val="0"/>
          <w:szCs w:val="21"/>
        </w:rPr>
        <w:t>多年改革开放的历程，社会已经形成了既有制度框架下的运行规则和利益群体。随着改革的深化和利益格局的进一步调整，既有政策的受惠者中有一些人由于担心失去已有利益，转而反对改革的进一步深化，希望按照既有的制度、政策继续维护自己不断扩大的利益，导致改革动力缺失。而许多失地农民和城市失业人员则因为难以占有资源和政策优势而逐渐失去向上流动的能力。这个意义上的阶层固化在本质上是大多数群体难以在资源稀缺的情况下获得公平的机会和公共服务的结果，是社会不平等结构的固化。较长一段时间里，国家政策制定和落实更多还是按照工人、农民的阶级身份或者区域划分来安排的，较少专门针对某个阶层。这固然有利于维护公平，但是在利益分化加剧的市场经济环境下，粗线条的政策规划难免存在缺陷。</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位于上层的利益既得者在权力和财产上占据着垄断地位，他们千方百计地让自己的后代承袭着权力和财富。</w:t>
      </w:r>
      <w:r>
        <w:rPr>
          <w:rFonts w:ascii="宋体" w:eastAsia="宋体" w:cs="宋体"/>
          <w:color w:val="000000"/>
          <w:kern w:val="0"/>
          <w:szCs w:val="21"/>
        </w:rPr>
        <w:t>“</w:t>
      </w:r>
      <w:r>
        <w:rPr>
          <w:rFonts w:ascii="宋体" w:eastAsia="宋体" w:cs="宋体" w:hint="eastAsia"/>
          <w:color w:val="000000"/>
          <w:kern w:val="0"/>
          <w:szCs w:val="21"/>
        </w:rPr>
        <w:t>官者</w:t>
      </w:r>
      <w:r>
        <w:rPr>
          <w:rFonts w:ascii="宋体" w:eastAsia="宋体" w:cs="宋体"/>
          <w:color w:val="000000"/>
          <w:kern w:val="0"/>
          <w:szCs w:val="21"/>
        </w:rPr>
        <w:t>”</w:t>
      </w:r>
      <w:r>
        <w:rPr>
          <w:rFonts w:ascii="宋体" w:eastAsia="宋体" w:cs="宋体" w:hint="eastAsia"/>
          <w:color w:val="000000"/>
          <w:kern w:val="0"/>
          <w:szCs w:val="21"/>
        </w:rPr>
        <w:t>可以利用自身资源优势让子女接受更好的教育、享受更多的就业</w:t>
      </w:r>
      <w:r>
        <w:rPr>
          <w:rFonts w:ascii="宋体" w:eastAsia="宋体" w:cs="宋体" w:hint="eastAsia"/>
          <w:color w:val="000000"/>
          <w:kern w:val="0"/>
          <w:szCs w:val="21"/>
        </w:rPr>
        <w:lastRenderedPageBreak/>
        <w:t>机会，</w:t>
      </w:r>
      <w:r>
        <w:rPr>
          <w:rFonts w:ascii="宋体" w:eastAsia="宋体" w:cs="宋体"/>
          <w:color w:val="000000"/>
          <w:kern w:val="0"/>
          <w:szCs w:val="21"/>
        </w:rPr>
        <w:t>“</w:t>
      </w:r>
      <w:r>
        <w:rPr>
          <w:rFonts w:ascii="宋体" w:eastAsia="宋体" w:cs="宋体" w:hint="eastAsia"/>
          <w:color w:val="000000"/>
          <w:kern w:val="0"/>
          <w:szCs w:val="21"/>
        </w:rPr>
        <w:t>富者</w:t>
      </w:r>
      <w:r>
        <w:rPr>
          <w:rFonts w:ascii="宋体" w:eastAsia="宋体" w:cs="宋体"/>
          <w:color w:val="000000"/>
          <w:kern w:val="0"/>
          <w:szCs w:val="21"/>
        </w:rPr>
        <w:t>”</w:t>
      </w:r>
      <w:r>
        <w:rPr>
          <w:rFonts w:ascii="宋体" w:eastAsia="宋体" w:cs="宋体" w:hint="eastAsia"/>
          <w:color w:val="000000"/>
          <w:kern w:val="0"/>
          <w:szCs w:val="21"/>
        </w:rPr>
        <w:t>可以通过财富的传递，让自己的孩子过上富足的生活。如果随着社会的发展，每个人都有向上流动的机会和希望，那么整个社会就会充满活力、充满希望。而现在，底层民众的希望几乎破灭，路是越走越窄，这对于整个社会来说，无疑是相当危险的。</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如果社会阶层继续固化，就会带来两大恶果，一是整个社会流动陷入僵化，长久下去这个社会将失去生机和活力，甚至出现断裂。二是对立情绪</w:t>
      </w:r>
      <w:r>
        <w:rPr>
          <w:rFonts w:ascii="宋体" w:eastAsia="宋体" w:cs="宋体"/>
          <w:color w:val="000000"/>
          <w:kern w:val="0"/>
          <w:szCs w:val="21"/>
        </w:rPr>
        <w:t>Et</w:t>
      </w:r>
      <w:r>
        <w:rPr>
          <w:rFonts w:ascii="宋体" w:eastAsia="宋体" w:cs="宋体" w:hint="eastAsia"/>
          <w:color w:val="000000"/>
          <w:kern w:val="0"/>
          <w:szCs w:val="21"/>
        </w:rPr>
        <w:t>益激化，如果矛盾不能及时、有效地化解，社会关系随时可能擦出火花。阶层固化的社会是一潭死水，当底层民众失去改变命运的希望，当富裕被垄断、贫困被世袭，社会情绪的对立与仇视就难以调和，社会的稳定便难以维持。</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7</w:t>
      </w:r>
      <w:r>
        <w:rPr>
          <w:rFonts w:ascii="宋体" w:eastAsia="宋体" w:cs="宋体" w:hint="eastAsia"/>
          <w:color w:val="000000"/>
          <w:kern w:val="0"/>
          <w:szCs w:val="21"/>
        </w:rPr>
        <w:t>．</w:t>
      </w:r>
      <w:r>
        <w:rPr>
          <w:rFonts w:ascii="宋体" w:eastAsia="宋体" w:cs="宋体"/>
          <w:color w:val="000000"/>
          <w:kern w:val="0"/>
          <w:szCs w:val="21"/>
        </w:rPr>
        <w:t>30</w:t>
      </w:r>
      <w:r>
        <w:rPr>
          <w:rFonts w:ascii="宋体" w:eastAsia="宋体" w:cs="宋体" w:hint="eastAsia"/>
          <w:color w:val="000000"/>
          <w:kern w:val="0"/>
          <w:szCs w:val="21"/>
        </w:rPr>
        <w:t>多年来，改革的基本方向是</w:t>
      </w:r>
      <w:r>
        <w:rPr>
          <w:rFonts w:ascii="宋体" w:eastAsia="宋体" w:cs="宋体"/>
          <w:color w:val="000000"/>
          <w:kern w:val="0"/>
          <w:szCs w:val="21"/>
        </w:rPr>
        <w:t>“</w:t>
      </w:r>
      <w:r>
        <w:rPr>
          <w:rFonts w:ascii="宋体" w:eastAsia="宋体" w:cs="宋体" w:hint="eastAsia"/>
          <w:color w:val="000000"/>
          <w:kern w:val="0"/>
          <w:szCs w:val="21"/>
        </w:rPr>
        <w:t>效率优先，兼顾公平</w:t>
      </w:r>
      <w:r>
        <w:rPr>
          <w:rFonts w:ascii="宋体" w:eastAsia="宋体" w:cs="宋体"/>
          <w:color w:val="000000"/>
          <w:kern w:val="0"/>
          <w:szCs w:val="21"/>
        </w:rPr>
        <w:t>”</w:t>
      </w:r>
      <w:r>
        <w:rPr>
          <w:rFonts w:ascii="宋体" w:eastAsia="宋体" w:cs="宋体" w:hint="eastAsia"/>
          <w:color w:val="000000"/>
          <w:kern w:val="0"/>
          <w:szCs w:val="21"/>
        </w:rPr>
        <w:t>。回过头来看，</w:t>
      </w:r>
      <w:r>
        <w:rPr>
          <w:rFonts w:ascii="宋体" w:eastAsia="宋体" w:cs="宋体"/>
          <w:color w:val="000000"/>
          <w:kern w:val="0"/>
          <w:szCs w:val="21"/>
        </w:rPr>
        <w:t>“</w:t>
      </w:r>
      <w:r>
        <w:rPr>
          <w:rFonts w:ascii="宋体" w:eastAsia="宋体" w:cs="宋体" w:hint="eastAsia"/>
          <w:color w:val="000000"/>
          <w:kern w:val="0"/>
          <w:szCs w:val="21"/>
        </w:rPr>
        <w:t>效率优先</w:t>
      </w:r>
      <w:r>
        <w:rPr>
          <w:rFonts w:ascii="宋体" w:eastAsia="宋体" w:cs="宋体"/>
          <w:color w:val="000000"/>
          <w:kern w:val="0"/>
          <w:szCs w:val="21"/>
        </w:rPr>
        <w:t>”</w:t>
      </w:r>
      <w:r>
        <w:rPr>
          <w:rFonts w:ascii="宋体" w:eastAsia="宋体" w:cs="宋体" w:hint="eastAsia"/>
          <w:color w:val="000000"/>
          <w:kern w:val="0"/>
          <w:szCs w:val="21"/>
        </w:rPr>
        <w:t>，我们成绩十分出色，而另一个目标</w:t>
      </w:r>
      <w:r>
        <w:rPr>
          <w:rFonts w:ascii="宋体" w:eastAsia="宋体" w:cs="宋体"/>
          <w:color w:val="000000"/>
          <w:kern w:val="0"/>
          <w:szCs w:val="21"/>
        </w:rPr>
        <w:t>--</w:t>
      </w:r>
      <w:r>
        <w:rPr>
          <w:rFonts w:ascii="宋体" w:eastAsia="宋体" w:cs="宋体" w:hint="eastAsia"/>
          <w:color w:val="000000"/>
          <w:kern w:val="0"/>
          <w:szCs w:val="21"/>
        </w:rPr>
        <w:t>公平，却越来越远离了我们。调整收入分配政策，对于中国来说，不是未雨绸缪，而是势在必行。</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收入差距源归何处</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差距之一：分配比重两个比重偏低，即劳动报酬在初次分配中所占比重和居民收入在国民收入分配中所占比重都偏低，前者由</w:t>
      </w:r>
      <w:r>
        <w:rPr>
          <w:rFonts w:ascii="宋体" w:eastAsia="宋体" w:cs="宋体"/>
          <w:color w:val="000000"/>
          <w:kern w:val="0"/>
          <w:szCs w:val="21"/>
        </w:rPr>
        <w:t>l990</w:t>
      </w:r>
      <w:r>
        <w:rPr>
          <w:rFonts w:ascii="宋体" w:eastAsia="宋体" w:cs="宋体" w:hint="eastAsia"/>
          <w:color w:val="000000"/>
          <w:kern w:val="0"/>
          <w:szCs w:val="21"/>
        </w:rPr>
        <w:t>年的</w:t>
      </w:r>
      <w:r>
        <w:rPr>
          <w:rFonts w:ascii="宋体" w:eastAsia="宋体" w:cs="宋体"/>
          <w:color w:val="000000"/>
          <w:kern w:val="0"/>
          <w:szCs w:val="21"/>
        </w:rPr>
        <w:t>53</w:t>
      </w:r>
      <w:r>
        <w:rPr>
          <w:rFonts w:ascii="宋体" w:eastAsia="宋体" w:cs="宋体" w:hint="eastAsia"/>
          <w:color w:val="000000"/>
          <w:kern w:val="0"/>
          <w:szCs w:val="21"/>
        </w:rPr>
        <w:t>．</w:t>
      </w:r>
      <w:r>
        <w:rPr>
          <w:rFonts w:ascii="宋体" w:eastAsia="宋体" w:cs="宋体"/>
          <w:color w:val="000000"/>
          <w:kern w:val="0"/>
          <w:szCs w:val="21"/>
        </w:rPr>
        <w:t>4 0AT</w:t>
      </w:r>
      <w:r>
        <w:rPr>
          <w:rFonts w:ascii="宋体" w:eastAsia="宋体" w:cs="宋体" w:hint="eastAsia"/>
          <w:color w:val="000000"/>
          <w:kern w:val="0"/>
          <w:szCs w:val="21"/>
        </w:rPr>
        <w:t>降到了</w:t>
      </w:r>
      <w:r>
        <w:rPr>
          <w:rFonts w:ascii="宋体" w:eastAsia="宋体" w:cs="宋体"/>
          <w:color w:val="000000"/>
          <w:kern w:val="0"/>
          <w:szCs w:val="21"/>
        </w:rPr>
        <w:t>2007</w:t>
      </w:r>
      <w:r>
        <w:rPr>
          <w:rFonts w:ascii="宋体" w:eastAsia="宋体" w:cs="宋体" w:hint="eastAsia"/>
          <w:color w:val="000000"/>
          <w:kern w:val="0"/>
          <w:szCs w:val="21"/>
        </w:rPr>
        <w:t>年的</w:t>
      </w:r>
      <w:r>
        <w:rPr>
          <w:rFonts w:ascii="宋体" w:eastAsia="宋体" w:cs="宋体"/>
          <w:color w:val="000000"/>
          <w:kern w:val="0"/>
          <w:szCs w:val="21"/>
        </w:rPr>
        <w:t>41</w:t>
      </w:r>
      <w:r>
        <w:rPr>
          <w:rFonts w:ascii="宋体" w:eastAsia="宋体" w:cs="宋体" w:hint="eastAsia"/>
          <w:color w:val="000000"/>
          <w:kern w:val="0"/>
          <w:szCs w:val="21"/>
        </w:rPr>
        <w:t>．</w:t>
      </w:r>
      <w:r>
        <w:rPr>
          <w:rFonts w:ascii="宋体" w:eastAsia="宋体" w:cs="宋体"/>
          <w:color w:val="000000"/>
          <w:kern w:val="0"/>
          <w:szCs w:val="21"/>
        </w:rPr>
        <w:t>4</w:t>
      </w:r>
      <w:r>
        <w:rPr>
          <w:rFonts w:ascii="宋体" w:eastAsia="宋体" w:cs="宋体" w:hint="eastAsia"/>
          <w:color w:val="000000"/>
          <w:kern w:val="0"/>
          <w:szCs w:val="21"/>
        </w:rPr>
        <w:t>％，后者由</w:t>
      </w:r>
      <w:r>
        <w:rPr>
          <w:rFonts w:ascii="宋体" w:eastAsia="宋体" w:cs="宋体"/>
          <w:color w:val="000000"/>
          <w:kern w:val="0"/>
          <w:szCs w:val="21"/>
        </w:rPr>
        <w:t>1995</w:t>
      </w:r>
      <w:r>
        <w:rPr>
          <w:rFonts w:ascii="宋体" w:eastAsia="宋体" w:cs="宋体" w:hint="eastAsia"/>
          <w:color w:val="000000"/>
          <w:kern w:val="0"/>
          <w:szCs w:val="21"/>
        </w:rPr>
        <w:t>年的</w:t>
      </w:r>
      <w:r>
        <w:rPr>
          <w:rFonts w:ascii="宋体" w:eastAsia="宋体" w:cs="宋体"/>
          <w:color w:val="000000"/>
          <w:kern w:val="0"/>
          <w:szCs w:val="21"/>
        </w:rPr>
        <w:t>67</w:t>
      </w:r>
      <w:r>
        <w:rPr>
          <w:rFonts w:ascii="宋体" w:eastAsia="宋体" w:cs="宋体" w:hint="eastAsia"/>
          <w:color w:val="000000"/>
          <w:kern w:val="0"/>
          <w:szCs w:val="21"/>
        </w:rPr>
        <w:t>．</w:t>
      </w:r>
      <w:r>
        <w:rPr>
          <w:rFonts w:ascii="宋体" w:eastAsia="宋体" w:cs="宋体"/>
          <w:color w:val="000000"/>
          <w:kern w:val="0"/>
          <w:szCs w:val="21"/>
        </w:rPr>
        <w:t>3</w:t>
      </w:r>
      <w:r>
        <w:rPr>
          <w:rFonts w:ascii="宋体" w:eastAsia="宋体" w:cs="宋体" w:hint="eastAsia"/>
          <w:color w:val="000000"/>
          <w:kern w:val="0"/>
          <w:szCs w:val="21"/>
        </w:rPr>
        <w:t>％降低到了</w:t>
      </w:r>
      <w:r>
        <w:rPr>
          <w:rFonts w:ascii="宋体" w:eastAsia="宋体" w:cs="宋体"/>
          <w:color w:val="000000"/>
          <w:kern w:val="0"/>
          <w:szCs w:val="21"/>
        </w:rPr>
        <w:t>2007</w:t>
      </w:r>
      <w:r>
        <w:rPr>
          <w:rFonts w:ascii="宋体" w:eastAsia="宋体" w:cs="宋体" w:hint="eastAsia"/>
          <w:color w:val="000000"/>
          <w:kern w:val="0"/>
          <w:szCs w:val="21"/>
        </w:rPr>
        <w:t>年的</w:t>
      </w:r>
      <w:r>
        <w:rPr>
          <w:rFonts w:ascii="宋体" w:eastAsia="宋体" w:cs="宋体"/>
          <w:color w:val="000000"/>
          <w:kern w:val="0"/>
          <w:szCs w:val="21"/>
        </w:rPr>
        <w:t>57</w:t>
      </w:r>
      <w:r>
        <w:rPr>
          <w:rFonts w:ascii="宋体" w:eastAsia="宋体" w:cs="宋体" w:hint="eastAsia"/>
          <w:color w:val="000000"/>
          <w:kern w:val="0"/>
          <w:szCs w:val="21"/>
        </w:rPr>
        <w:t>．</w:t>
      </w:r>
      <w:r>
        <w:rPr>
          <w:rFonts w:ascii="宋体" w:eastAsia="宋体" w:cs="宋体"/>
          <w:color w:val="000000"/>
          <w:kern w:val="0"/>
          <w:szCs w:val="21"/>
        </w:rPr>
        <w:t>5</w:t>
      </w:r>
      <w:r>
        <w:rPr>
          <w:rFonts w:ascii="宋体" w:eastAsia="宋体" w:cs="宋体" w:hint="eastAsia"/>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差距之二：分配关系</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城乡之间、行业之间、地区之间以及群体之间收入差距大。我国收入最低行业与收人最高行业相差</w:t>
      </w:r>
      <w:r>
        <w:rPr>
          <w:rFonts w:ascii="宋体" w:eastAsia="宋体" w:cs="宋体"/>
          <w:color w:val="000000"/>
          <w:kern w:val="0"/>
          <w:szCs w:val="21"/>
        </w:rPr>
        <w:t>l5</w:t>
      </w:r>
      <w:r>
        <w:rPr>
          <w:rFonts w:ascii="宋体" w:eastAsia="宋体" w:cs="宋体" w:hint="eastAsia"/>
          <w:color w:val="000000"/>
          <w:kern w:val="0"/>
          <w:szCs w:val="21"/>
        </w:rPr>
        <w:t>倍，最穷地区与最富地区相差</w:t>
      </w:r>
      <w:r>
        <w:rPr>
          <w:rFonts w:ascii="宋体" w:eastAsia="宋体" w:cs="宋体"/>
          <w:color w:val="000000"/>
          <w:kern w:val="0"/>
          <w:szCs w:val="21"/>
        </w:rPr>
        <w:t>2</w:t>
      </w:r>
      <w:r>
        <w:rPr>
          <w:rFonts w:ascii="宋体" w:eastAsia="宋体" w:cs="宋体" w:hint="eastAsia"/>
          <w:color w:val="000000"/>
          <w:kern w:val="0"/>
          <w:szCs w:val="21"/>
        </w:rPr>
        <w:t>．</w:t>
      </w:r>
      <w:r>
        <w:rPr>
          <w:rFonts w:ascii="宋体" w:eastAsia="宋体" w:cs="宋体"/>
          <w:color w:val="000000"/>
          <w:kern w:val="0"/>
          <w:szCs w:val="21"/>
        </w:rPr>
        <w:t>68</w:t>
      </w:r>
      <w:r>
        <w:rPr>
          <w:rFonts w:ascii="宋体" w:eastAsia="宋体" w:cs="宋体" w:hint="eastAsia"/>
          <w:color w:val="000000"/>
          <w:kern w:val="0"/>
          <w:szCs w:val="21"/>
        </w:rPr>
        <w:t>倍；少数企业高管薪酬水平是社会平均工资的上百倍。</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差距之三：分配秩序</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一些用人单位拖欠克扣劳动者工资．不少用人单位同工不同酬，津贴补贴名目繁杂、渠道混乱。据财政部门调查显示，单位之间最高福利与最低福利竟然相差</w:t>
      </w:r>
      <w:r>
        <w:rPr>
          <w:rFonts w:ascii="宋体" w:eastAsia="宋体" w:cs="宋体"/>
          <w:color w:val="000000"/>
          <w:kern w:val="0"/>
          <w:szCs w:val="21"/>
        </w:rPr>
        <w:t>300</w:t>
      </w:r>
      <w:r>
        <w:rPr>
          <w:rFonts w:ascii="宋体" w:eastAsia="宋体" w:cs="宋体" w:hint="eastAsia"/>
          <w:color w:val="000000"/>
          <w:kern w:val="0"/>
          <w:szCs w:val="21"/>
        </w:rPr>
        <w:t>倍，一些要素市场收入分配失范等等。</w:t>
      </w:r>
    </w:p>
    <w:p w:rsidR="001D21EE" w:rsidRDefault="001D21EE" w:rsidP="00CB2ACE">
      <w:pPr>
        <w:autoSpaceDE w:val="0"/>
        <w:autoSpaceDN w:val="0"/>
        <w:adjustRightInd w:val="0"/>
        <w:ind w:firstLine="405"/>
        <w:jc w:val="left"/>
        <w:rPr>
          <w:rFonts w:ascii="宋体" w:eastAsia="宋体" w:cs="宋体"/>
          <w:color w:val="000000"/>
          <w:kern w:val="0"/>
          <w:szCs w:val="21"/>
        </w:rPr>
      </w:pPr>
      <w:r>
        <w:rPr>
          <w:rFonts w:ascii="宋体" w:eastAsia="宋体" w:cs="宋体" w:hint="eastAsia"/>
          <w:color w:val="000000"/>
          <w:kern w:val="0"/>
          <w:szCs w:val="21"/>
        </w:rPr>
        <w:t>《香港经济日报》的一篇文章说，收入分配制度改革酝酿多年，但老百姓总感觉</w:t>
      </w:r>
      <w:r>
        <w:rPr>
          <w:rFonts w:ascii="宋体" w:eastAsia="宋体" w:cs="宋体"/>
          <w:color w:val="000000"/>
          <w:kern w:val="0"/>
          <w:szCs w:val="21"/>
        </w:rPr>
        <w:t>“</w:t>
      </w:r>
      <w:r>
        <w:rPr>
          <w:rFonts w:ascii="宋体" w:eastAsia="宋体" w:cs="宋体" w:hint="eastAsia"/>
          <w:color w:val="000000"/>
          <w:kern w:val="0"/>
          <w:szCs w:val="21"/>
        </w:rPr>
        <w:t>雷声大，雨点小</w:t>
      </w:r>
      <w:r>
        <w:rPr>
          <w:rFonts w:ascii="宋体" w:eastAsia="宋体" w:cs="宋体"/>
          <w:color w:val="000000"/>
          <w:kern w:val="0"/>
          <w:szCs w:val="21"/>
        </w:rPr>
        <w:t>”</w:t>
      </w:r>
      <w:r>
        <w:rPr>
          <w:rFonts w:ascii="宋体" w:eastAsia="宋体" w:cs="宋体" w:hint="eastAsia"/>
          <w:color w:val="000000"/>
          <w:kern w:val="0"/>
          <w:szCs w:val="21"/>
        </w:rPr>
        <w:t>，不同阶层、不同行业、不同地区的收入差距呈现扩大趋势。事实上，收入分配改革涉及各个垄断行业的利益，阻力重重。</w:t>
      </w:r>
    </w:p>
    <w:p w:rsidR="00CB2ACE" w:rsidRDefault="00CB2ACE" w:rsidP="00CB2ACE">
      <w:pPr>
        <w:autoSpaceDE w:val="0"/>
        <w:autoSpaceDN w:val="0"/>
        <w:adjustRightInd w:val="0"/>
        <w:ind w:firstLine="405"/>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8</w:t>
      </w:r>
      <w:r>
        <w:rPr>
          <w:rFonts w:ascii="宋体" w:eastAsia="宋体" w:cs="宋体" w:hint="eastAsia"/>
          <w:color w:val="000000"/>
          <w:kern w:val="0"/>
          <w:szCs w:val="21"/>
        </w:rPr>
        <w:t>．全国</w:t>
      </w:r>
      <w:r>
        <w:rPr>
          <w:rFonts w:ascii="宋体" w:eastAsia="宋体" w:cs="宋体"/>
          <w:color w:val="000000"/>
          <w:kern w:val="0"/>
          <w:szCs w:val="21"/>
        </w:rPr>
        <w:t>30</w:t>
      </w:r>
      <w:r>
        <w:rPr>
          <w:rFonts w:ascii="宋体" w:eastAsia="宋体" w:cs="宋体" w:hint="eastAsia"/>
          <w:color w:val="000000"/>
          <w:kern w:val="0"/>
          <w:szCs w:val="21"/>
        </w:rPr>
        <w:t>个省份上调最低工资标准，这无疑是</w:t>
      </w:r>
      <w:r>
        <w:rPr>
          <w:rFonts w:ascii="宋体" w:eastAsia="宋体" w:cs="宋体"/>
          <w:color w:val="000000"/>
          <w:kern w:val="0"/>
          <w:szCs w:val="21"/>
        </w:rPr>
        <w:t>2010</w:t>
      </w:r>
      <w:r>
        <w:rPr>
          <w:rFonts w:ascii="宋体" w:eastAsia="宋体" w:cs="宋体" w:hint="eastAsia"/>
          <w:color w:val="000000"/>
          <w:kern w:val="0"/>
          <w:szCs w:val="21"/>
        </w:rPr>
        <w:t>年值得记录的一笔。自</w:t>
      </w:r>
      <w:r>
        <w:rPr>
          <w:rFonts w:ascii="宋体" w:eastAsia="宋体" w:cs="宋体"/>
          <w:color w:val="000000"/>
          <w:kern w:val="0"/>
          <w:szCs w:val="21"/>
        </w:rPr>
        <w:t>2010</w:t>
      </w:r>
      <w:r>
        <w:rPr>
          <w:rFonts w:ascii="宋体" w:eastAsia="宋体" w:cs="宋体" w:hint="eastAsia"/>
          <w:color w:val="000000"/>
          <w:kern w:val="0"/>
          <w:szCs w:val="21"/>
        </w:rPr>
        <w:t>年</w:t>
      </w:r>
      <w:r>
        <w:rPr>
          <w:rFonts w:ascii="宋体" w:eastAsia="宋体" w:cs="宋体"/>
          <w:color w:val="000000"/>
          <w:kern w:val="0"/>
          <w:szCs w:val="21"/>
        </w:rPr>
        <w:t>2</w:t>
      </w:r>
      <w:r>
        <w:rPr>
          <w:rFonts w:ascii="宋体" w:eastAsia="宋体" w:cs="宋体" w:hint="eastAsia"/>
          <w:color w:val="000000"/>
          <w:kern w:val="0"/>
          <w:szCs w:val="21"/>
        </w:rPr>
        <w:t>月</w:t>
      </w:r>
      <w:r>
        <w:rPr>
          <w:rFonts w:ascii="宋体" w:eastAsia="宋体" w:cs="宋体"/>
          <w:color w:val="000000"/>
          <w:kern w:val="0"/>
          <w:szCs w:val="21"/>
        </w:rPr>
        <w:t>1</w:t>
      </w:r>
      <w:r>
        <w:rPr>
          <w:rFonts w:ascii="宋体" w:eastAsia="宋体" w:cs="宋体" w:hint="eastAsia"/>
          <w:color w:val="000000"/>
          <w:kern w:val="0"/>
          <w:szCs w:val="21"/>
        </w:rPr>
        <w:t>日江苏率先启动后，各地纷纷上调，幅度平均超过</w:t>
      </w:r>
      <w:r>
        <w:rPr>
          <w:rFonts w:ascii="宋体" w:eastAsia="宋体" w:cs="宋体"/>
          <w:color w:val="000000"/>
          <w:kern w:val="0"/>
          <w:szCs w:val="21"/>
        </w:rPr>
        <w:t>20</w:t>
      </w:r>
      <w:r>
        <w:rPr>
          <w:rFonts w:ascii="宋体" w:eastAsia="宋体" w:cs="宋体" w:hint="eastAsia"/>
          <w:color w:val="000000"/>
          <w:kern w:val="0"/>
          <w:szCs w:val="21"/>
        </w:rPr>
        <w:t>％。调整后的月最低工资标准最高为上海市</w:t>
      </w:r>
      <w:r>
        <w:rPr>
          <w:rFonts w:ascii="宋体" w:eastAsia="宋体" w:cs="宋体"/>
          <w:color w:val="000000"/>
          <w:kern w:val="0"/>
          <w:szCs w:val="21"/>
        </w:rPr>
        <w:t>ll20</w:t>
      </w:r>
      <w:r>
        <w:rPr>
          <w:rFonts w:ascii="宋体" w:eastAsia="宋体" w:cs="宋体" w:hint="eastAsia"/>
          <w:color w:val="000000"/>
          <w:kern w:val="0"/>
          <w:szCs w:val="21"/>
        </w:rPr>
        <w:t>元，小时最低工资标准最高为北京市</w:t>
      </w:r>
      <w:r>
        <w:rPr>
          <w:rFonts w:ascii="宋体" w:eastAsia="宋体" w:cs="宋体"/>
          <w:color w:val="000000"/>
          <w:kern w:val="0"/>
          <w:szCs w:val="21"/>
        </w:rPr>
        <w:t>11</w:t>
      </w:r>
      <w:r>
        <w:rPr>
          <w:rFonts w:ascii="宋体" w:eastAsia="宋体" w:cs="宋体" w:hint="eastAsia"/>
          <w:color w:val="000000"/>
          <w:kern w:val="0"/>
          <w:szCs w:val="21"/>
        </w:rPr>
        <w:t>元。尽管如此，不断攀高的物价依然引发普通居民对提高收入的强烈诉求，加快收入分配改革成为普遍呼声。</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收入分配是民生之源，关乎每个人的生活，又事关经济社会发展的全局。</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此前，收入分配改革工作一直在推进，但改革的总体方案却迟迟未能出台。可喜的是，</w:t>
      </w:r>
      <w:r>
        <w:rPr>
          <w:rFonts w:ascii="宋体" w:eastAsia="宋体" w:cs="宋体"/>
          <w:color w:val="000000"/>
          <w:kern w:val="0"/>
          <w:szCs w:val="21"/>
        </w:rPr>
        <w:t>2011</w:t>
      </w:r>
      <w:r>
        <w:rPr>
          <w:rFonts w:ascii="宋体" w:eastAsia="宋体" w:cs="宋体" w:hint="eastAsia"/>
          <w:color w:val="000000"/>
          <w:kern w:val="0"/>
          <w:szCs w:val="21"/>
        </w:rPr>
        <w:t>年收入分配改革有望取得突破性进展</w:t>
      </w:r>
      <w:r>
        <w:rPr>
          <w:rFonts w:ascii="宋体" w:eastAsia="宋体" w:cs="宋体"/>
          <w:color w:val="000000"/>
          <w:kern w:val="0"/>
          <w:szCs w:val="21"/>
        </w:rPr>
        <w:t>--</w:t>
      </w:r>
      <w:r>
        <w:rPr>
          <w:rFonts w:ascii="宋体" w:eastAsia="宋体" w:cs="宋体"/>
          <w:color w:val="000000"/>
          <w:kern w:val="0"/>
          <w:szCs w:val="21"/>
        </w:rPr>
        <w:t>“</w:t>
      </w:r>
      <w:r>
        <w:rPr>
          <w:rFonts w:ascii="宋体" w:eastAsia="宋体" w:cs="宋体" w:hint="eastAsia"/>
          <w:color w:val="000000"/>
          <w:kern w:val="0"/>
          <w:szCs w:val="21"/>
        </w:rPr>
        <w:t>研究制定收入分配改革方案，努力扭转收入差距扩大趋势</w:t>
      </w:r>
      <w:r>
        <w:rPr>
          <w:rFonts w:ascii="宋体" w:eastAsia="宋体" w:cs="宋体"/>
          <w:color w:val="000000"/>
          <w:kern w:val="0"/>
          <w:szCs w:val="21"/>
        </w:rPr>
        <w:t>”</w:t>
      </w:r>
      <w:r>
        <w:rPr>
          <w:rFonts w:ascii="宋体" w:eastAsia="宋体" w:cs="宋体" w:hint="eastAsia"/>
          <w:color w:val="000000"/>
          <w:kern w:val="0"/>
          <w:szCs w:val="21"/>
        </w:rPr>
        <w:t>，中央经济工作会议将其列为</w:t>
      </w:r>
      <w:r>
        <w:rPr>
          <w:rFonts w:ascii="宋体" w:eastAsia="宋体" w:cs="宋体"/>
          <w:color w:val="000000"/>
          <w:kern w:val="0"/>
          <w:szCs w:val="21"/>
        </w:rPr>
        <w:t>2011</w:t>
      </w:r>
      <w:r>
        <w:rPr>
          <w:rFonts w:ascii="宋体" w:eastAsia="宋体" w:cs="宋体" w:hint="eastAsia"/>
          <w:color w:val="000000"/>
          <w:kern w:val="0"/>
          <w:szCs w:val="21"/>
        </w:rPr>
        <w:t>年改革的一项重要工作。</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在刚刚闭幕的全国人力资源和社会保障工作会议上，人力资源和社会保障部部长尹蔚民明确表示，</w:t>
      </w:r>
      <w:r>
        <w:rPr>
          <w:rFonts w:ascii="宋体" w:eastAsia="宋体" w:cs="宋体"/>
          <w:color w:val="000000"/>
          <w:kern w:val="0"/>
          <w:szCs w:val="21"/>
        </w:rPr>
        <w:t>“</w:t>
      </w:r>
      <w:r>
        <w:rPr>
          <w:rFonts w:ascii="宋体" w:eastAsia="宋体" w:cs="宋体" w:hint="eastAsia"/>
          <w:color w:val="000000"/>
          <w:kern w:val="0"/>
          <w:szCs w:val="21"/>
        </w:rPr>
        <w:t>十二五</w:t>
      </w:r>
      <w:r>
        <w:rPr>
          <w:rFonts w:ascii="宋体" w:eastAsia="宋体" w:cs="宋体"/>
          <w:color w:val="000000"/>
          <w:kern w:val="0"/>
          <w:szCs w:val="21"/>
        </w:rPr>
        <w:t>”</w:t>
      </w:r>
      <w:r>
        <w:rPr>
          <w:rFonts w:ascii="宋体" w:eastAsia="宋体" w:cs="宋体" w:hint="eastAsia"/>
          <w:color w:val="000000"/>
          <w:kern w:val="0"/>
          <w:szCs w:val="21"/>
        </w:rPr>
        <w:t>期间已经到了工资收入分配改革</w:t>
      </w:r>
      <w:r>
        <w:rPr>
          <w:rFonts w:ascii="宋体" w:eastAsia="宋体" w:cs="宋体"/>
          <w:color w:val="000000"/>
          <w:kern w:val="0"/>
          <w:szCs w:val="21"/>
        </w:rPr>
        <w:t>“</w:t>
      </w:r>
      <w:r>
        <w:rPr>
          <w:rFonts w:ascii="宋体" w:eastAsia="宋体" w:cs="宋体" w:hint="eastAsia"/>
          <w:color w:val="000000"/>
          <w:kern w:val="0"/>
          <w:szCs w:val="21"/>
        </w:rPr>
        <w:t>必须破题</w:t>
      </w:r>
      <w:r>
        <w:rPr>
          <w:rFonts w:ascii="宋体" w:eastAsia="宋体" w:cs="宋体"/>
          <w:color w:val="000000"/>
          <w:kern w:val="0"/>
          <w:szCs w:val="21"/>
        </w:rPr>
        <w:t>”</w:t>
      </w:r>
      <w:r>
        <w:rPr>
          <w:rFonts w:ascii="宋体" w:eastAsia="宋体" w:cs="宋体" w:hint="eastAsia"/>
          <w:color w:val="000000"/>
          <w:kern w:val="0"/>
          <w:szCs w:val="21"/>
        </w:rPr>
        <w:t>的关键时期。他强调，要</w:t>
      </w:r>
      <w:r>
        <w:rPr>
          <w:rFonts w:ascii="宋体" w:eastAsia="宋体" w:cs="宋体"/>
          <w:color w:val="000000"/>
          <w:kern w:val="0"/>
          <w:szCs w:val="21"/>
        </w:rPr>
        <w:t>“</w:t>
      </w:r>
      <w:r>
        <w:rPr>
          <w:rFonts w:ascii="宋体" w:eastAsia="宋体" w:cs="宋体" w:hint="eastAsia"/>
          <w:color w:val="000000"/>
          <w:kern w:val="0"/>
          <w:szCs w:val="21"/>
        </w:rPr>
        <w:t>深化工资收入分配制度改革，促进形成合理有序的工资收入分配格局</w:t>
      </w:r>
      <w:r>
        <w:rPr>
          <w:rFonts w:ascii="宋体" w:eastAsia="宋体" w:cs="宋体"/>
          <w:color w:val="000000"/>
          <w:kern w:val="0"/>
          <w:szCs w:val="21"/>
        </w:rPr>
        <w:t>”</w:t>
      </w:r>
      <w:r>
        <w:rPr>
          <w:rFonts w:ascii="宋体" w:eastAsia="宋体" w:cs="宋体" w:hint="eastAsia"/>
          <w:color w:val="000000"/>
          <w:kern w:val="0"/>
          <w:szCs w:val="21"/>
        </w:rPr>
        <w:t>。</w:t>
      </w:r>
    </w:p>
    <w:p w:rsidR="001D21EE" w:rsidRDefault="001D21EE" w:rsidP="00CB2ACE">
      <w:pPr>
        <w:autoSpaceDE w:val="0"/>
        <w:autoSpaceDN w:val="0"/>
        <w:adjustRightInd w:val="0"/>
        <w:ind w:firstLine="405"/>
        <w:jc w:val="left"/>
        <w:rPr>
          <w:rFonts w:ascii="宋体" w:eastAsia="宋体" w:cs="宋体"/>
          <w:color w:val="000000"/>
          <w:kern w:val="0"/>
          <w:szCs w:val="21"/>
        </w:rPr>
      </w:pPr>
      <w:r>
        <w:rPr>
          <w:rFonts w:ascii="宋体" w:eastAsia="宋体" w:cs="宋体" w:hint="eastAsia"/>
          <w:color w:val="000000"/>
          <w:kern w:val="0"/>
          <w:szCs w:val="21"/>
        </w:rPr>
        <w:t>在过去的</w:t>
      </w:r>
      <w:r>
        <w:rPr>
          <w:rFonts w:ascii="宋体" w:eastAsia="宋体" w:cs="宋体"/>
          <w:color w:val="000000"/>
          <w:kern w:val="0"/>
          <w:szCs w:val="21"/>
        </w:rPr>
        <w:t>5</w:t>
      </w:r>
      <w:r>
        <w:rPr>
          <w:rFonts w:ascii="宋体" w:eastAsia="宋体" w:cs="宋体" w:hint="eastAsia"/>
          <w:color w:val="000000"/>
          <w:kern w:val="0"/>
          <w:szCs w:val="21"/>
        </w:rPr>
        <w:t>年中，我国的工资收入分配制度改革取得了阶段性成果，工资分配关系逐步理顺：建立公务员职务与级别相结合的工资制度和事业单位岗位绩效工资制度；工资集体协商稳步推进，最低工资、工资指导线和人力资源市场工资指导价位制度得到落实；中央企业负责人薪酬分配激励和约束机制初步建立。基本解决了国有企业工资拖欠的历史问题，全国共清偿工资</w:t>
      </w:r>
      <w:r>
        <w:rPr>
          <w:rFonts w:ascii="宋体" w:eastAsia="宋体" w:cs="宋体"/>
          <w:color w:val="000000"/>
          <w:kern w:val="0"/>
          <w:szCs w:val="21"/>
        </w:rPr>
        <w:t>665</w:t>
      </w:r>
      <w:r>
        <w:rPr>
          <w:rFonts w:ascii="宋体" w:eastAsia="宋体" w:cs="宋体" w:hint="eastAsia"/>
          <w:color w:val="000000"/>
          <w:kern w:val="0"/>
          <w:szCs w:val="21"/>
        </w:rPr>
        <w:t>．</w:t>
      </w:r>
      <w:r>
        <w:rPr>
          <w:rFonts w:ascii="宋体" w:eastAsia="宋体" w:cs="宋体"/>
          <w:color w:val="000000"/>
          <w:kern w:val="0"/>
          <w:szCs w:val="21"/>
        </w:rPr>
        <w:t>4</w:t>
      </w:r>
      <w:r>
        <w:rPr>
          <w:rFonts w:ascii="宋体" w:eastAsia="宋体" w:cs="宋体" w:hint="eastAsia"/>
          <w:color w:val="000000"/>
          <w:kern w:val="0"/>
          <w:szCs w:val="21"/>
        </w:rPr>
        <w:t>亿元，惠及职工</w:t>
      </w:r>
      <w:r>
        <w:rPr>
          <w:rFonts w:ascii="宋体" w:eastAsia="宋体" w:cs="宋体"/>
          <w:color w:val="000000"/>
          <w:kern w:val="0"/>
          <w:szCs w:val="21"/>
        </w:rPr>
        <w:t>1670</w:t>
      </w:r>
      <w:r>
        <w:rPr>
          <w:rFonts w:ascii="宋体" w:eastAsia="宋体" w:cs="宋体" w:hint="eastAsia"/>
          <w:color w:val="000000"/>
          <w:kern w:val="0"/>
          <w:szCs w:val="21"/>
        </w:rPr>
        <w:t>多万人；</w:t>
      </w:r>
      <w:r>
        <w:rPr>
          <w:rFonts w:ascii="宋体" w:eastAsia="宋体" w:cs="宋体"/>
          <w:color w:val="000000"/>
          <w:kern w:val="0"/>
          <w:szCs w:val="21"/>
        </w:rPr>
        <w:t>2010</w:t>
      </w:r>
      <w:r>
        <w:rPr>
          <w:rFonts w:ascii="宋体" w:eastAsia="宋体" w:cs="宋体" w:hint="eastAsia"/>
          <w:color w:val="000000"/>
          <w:kern w:val="0"/>
          <w:szCs w:val="21"/>
        </w:rPr>
        <w:t>年，月最低工资标准最高档平均为</w:t>
      </w:r>
      <w:r>
        <w:rPr>
          <w:rFonts w:ascii="宋体" w:eastAsia="宋体" w:cs="宋体"/>
          <w:color w:val="000000"/>
          <w:kern w:val="0"/>
          <w:szCs w:val="21"/>
        </w:rPr>
        <w:t>870</w:t>
      </w:r>
      <w:r>
        <w:rPr>
          <w:rFonts w:ascii="宋体" w:eastAsia="宋体" w:cs="宋体" w:hint="eastAsia"/>
          <w:color w:val="000000"/>
          <w:kern w:val="0"/>
          <w:szCs w:val="21"/>
        </w:rPr>
        <w:lastRenderedPageBreak/>
        <w:t>元，比</w:t>
      </w:r>
      <w:r>
        <w:rPr>
          <w:rFonts w:ascii="宋体" w:eastAsia="宋体" w:cs="宋体"/>
          <w:color w:val="000000"/>
          <w:kern w:val="0"/>
          <w:szCs w:val="21"/>
        </w:rPr>
        <w:t>2005</w:t>
      </w:r>
      <w:r>
        <w:rPr>
          <w:rFonts w:ascii="宋体" w:eastAsia="宋体" w:cs="宋体" w:hint="eastAsia"/>
          <w:color w:val="000000"/>
          <w:kern w:val="0"/>
          <w:szCs w:val="21"/>
        </w:rPr>
        <w:t>年的平均</w:t>
      </w:r>
      <w:r>
        <w:rPr>
          <w:rFonts w:ascii="宋体" w:eastAsia="宋体" w:cs="宋体"/>
          <w:color w:val="000000"/>
          <w:kern w:val="0"/>
          <w:szCs w:val="21"/>
        </w:rPr>
        <w:t>484</w:t>
      </w:r>
      <w:r>
        <w:rPr>
          <w:rFonts w:ascii="宋体" w:eastAsia="宋体" w:cs="宋体" w:hint="eastAsia"/>
          <w:color w:val="000000"/>
          <w:kern w:val="0"/>
          <w:szCs w:val="21"/>
        </w:rPr>
        <w:t>元提高了</w:t>
      </w:r>
      <w:r>
        <w:rPr>
          <w:rFonts w:ascii="宋体" w:eastAsia="宋体" w:cs="宋体"/>
          <w:color w:val="000000"/>
          <w:kern w:val="0"/>
          <w:szCs w:val="21"/>
        </w:rPr>
        <w:t>80</w:t>
      </w:r>
      <w:r>
        <w:rPr>
          <w:rFonts w:ascii="宋体" w:eastAsia="宋体" w:cs="宋体" w:hint="eastAsia"/>
          <w:color w:val="000000"/>
          <w:kern w:val="0"/>
          <w:szCs w:val="21"/>
        </w:rPr>
        <w:t>％……</w:t>
      </w:r>
    </w:p>
    <w:p w:rsidR="00CB2ACE" w:rsidRDefault="00CB2ACE" w:rsidP="00CB2ACE">
      <w:pPr>
        <w:autoSpaceDE w:val="0"/>
        <w:autoSpaceDN w:val="0"/>
        <w:adjustRightInd w:val="0"/>
        <w:ind w:firstLine="405"/>
        <w:jc w:val="left"/>
        <w:rPr>
          <w:rFonts w:ascii="宋体" w:eastAsia="宋体" w:cs="宋体"/>
          <w:color w:val="000000"/>
          <w:kern w:val="0"/>
          <w:szCs w:val="21"/>
        </w:rPr>
      </w:pP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9</w:t>
      </w:r>
      <w:r>
        <w:rPr>
          <w:rFonts w:ascii="宋体" w:eastAsia="宋体" w:cs="宋体" w:hint="eastAsia"/>
          <w:color w:val="000000"/>
          <w:kern w:val="0"/>
          <w:szCs w:val="21"/>
        </w:rPr>
        <w:t>．收入分配是民生之源，事关全国老百姓的切身利益，中央高度重视，社会各界十分关注。改革开放以来，我国收入分配随同经济体制改革进行了相应的调整，取得了不小成绩，从</w:t>
      </w:r>
      <w:r>
        <w:rPr>
          <w:rFonts w:ascii="宋体" w:eastAsia="宋体" w:cs="宋体"/>
          <w:color w:val="000000"/>
          <w:kern w:val="0"/>
          <w:szCs w:val="21"/>
        </w:rPr>
        <w:t>1978</w:t>
      </w:r>
      <w:r>
        <w:rPr>
          <w:rFonts w:ascii="宋体" w:eastAsia="宋体" w:cs="宋体" w:hint="eastAsia"/>
          <w:color w:val="000000"/>
          <w:kern w:val="0"/>
          <w:szCs w:val="21"/>
        </w:rPr>
        <w:t>年到</w:t>
      </w:r>
      <w:r>
        <w:rPr>
          <w:rFonts w:ascii="宋体" w:eastAsia="宋体" w:cs="宋体"/>
          <w:color w:val="000000"/>
          <w:kern w:val="0"/>
          <w:szCs w:val="21"/>
        </w:rPr>
        <w:t>2008</w:t>
      </w:r>
      <w:r>
        <w:rPr>
          <w:rFonts w:ascii="宋体" w:eastAsia="宋体" w:cs="宋体" w:hint="eastAsia"/>
          <w:color w:val="000000"/>
          <w:kern w:val="0"/>
          <w:szCs w:val="21"/>
        </w:rPr>
        <w:t>年，城镇居民人均可支配收入增长了约</w:t>
      </w:r>
      <w:r>
        <w:rPr>
          <w:rFonts w:ascii="宋体" w:eastAsia="宋体" w:cs="宋体"/>
          <w:color w:val="000000"/>
          <w:kern w:val="0"/>
          <w:szCs w:val="21"/>
        </w:rPr>
        <w:t>45</w:t>
      </w:r>
      <w:r>
        <w:rPr>
          <w:rFonts w:ascii="宋体" w:eastAsia="宋体" w:cs="宋体" w:hint="eastAsia"/>
          <w:color w:val="000000"/>
          <w:kern w:val="0"/>
          <w:szCs w:val="21"/>
        </w:rPr>
        <w:t>倍，职工平均工资增长了</w:t>
      </w:r>
      <w:r>
        <w:rPr>
          <w:rFonts w:ascii="宋体" w:eastAsia="宋体" w:cs="宋体"/>
          <w:color w:val="000000"/>
          <w:kern w:val="0"/>
          <w:szCs w:val="21"/>
        </w:rPr>
        <w:t>46</w:t>
      </w:r>
      <w:r>
        <w:rPr>
          <w:rFonts w:ascii="宋体" w:eastAsia="宋体" w:cs="宋体" w:hint="eastAsia"/>
          <w:color w:val="000000"/>
          <w:kern w:val="0"/>
          <w:szCs w:val="21"/>
        </w:rPr>
        <w:t>．</w:t>
      </w:r>
      <w:r>
        <w:rPr>
          <w:rFonts w:ascii="宋体" w:eastAsia="宋体" w:cs="宋体"/>
          <w:color w:val="000000"/>
          <w:kern w:val="0"/>
          <w:szCs w:val="21"/>
        </w:rPr>
        <w:t>5</w:t>
      </w:r>
      <w:r>
        <w:rPr>
          <w:rFonts w:ascii="宋体" w:eastAsia="宋体" w:cs="宋体" w:hint="eastAsia"/>
          <w:color w:val="000000"/>
          <w:kern w:val="0"/>
          <w:szCs w:val="21"/>
        </w:rPr>
        <w:t>倍，农村居民人均纯收入增长了约</w:t>
      </w:r>
      <w:r>
        <w:rPr>
          <w:rFonts w:ascii="宋体" w:eastAsia="宋体" w:cs="宋体"/>
          <w:color w:val="000000"/>
          <w:kern w:val="0"/>
          <w:szCs w:val="21"/>
        </w:rPr>
        <w:t>35</w:t>
      </w:r>
      <w:r>
        <w:rPr>
          <w:rFonts w:ascii="宋体" w:eastAsia="宋体" w:cs="宋体" w:hint="eastAsia"/>
          <w:color w:val="000000"/>
          <w:kern w:val="0"/>
          <w:szCs w:val="21"/>
        </w:rPr>
        <w:t>倍，老百姓的生活得到了很大改善。但同时也存在不少问题，有些问题还很突出，呈现出多年采取措施却长期未得到解决的态势……在不久前的全国</w:t>
      </w:r>
      <w:r>
        <w:rPr>
          <w:rFonts w:ascii="宋体" w:eastAsia="宋体" w:cs="宋体"/>
          <w:color w:val="000000"/>
          <w:kern w:val="0"/>
          <w:szCs w:val="21"/>
        </w:rPr>
        <w:t>“</w:t>
      </w:r>
      <w:r>
        <w:rPr>
          <w:rFonts w:ascii="宋体" w:eastAsia="宋体" w:cs="宋体" w:hint="eastAsia"/>
          <w:color w:val="000000"/>
          <w:kern w:val="0"/>
          <w:szCs w:val="21"/>
        </w:rPr>
        <w:t>两会</w:t>
      </w:r>
      <w:r>
        <w:rPr>
          <w:rFonts w:ascii="宋体" w:eastAsia="宋体" w:cs="宋体"/>
          <w:color w:val="000000"/>
          <w:kern w:val="0"/>
          <w:szCs w:val="21"/>
        </w:rPr>
        <w:t>”</w:t>
      </w:r>
      <w:r>
        <w:rPr>
          <w:rFonts w:ascii="宋体" w:eastAsia="宋体" w:cs="宋体" w:hint="eastAsia"/>
          <w:color w:val="000000"/>
          <w:kern w:val="0"/>
          <w:szCs w:val="21"/>
        </w:rPr>
        <w:t>政府工作报告中，这些问题也被提上议案，成了政府的工作重点。收入分配不公是中国公众最关注的社会问题之一，但分配改革方案尚未正式出台，就遭到了国内舆论质疑。</w:t>
      </w:r>
    </w:p>
    <w:p w:rsidR="001D21EE" w:rsidRDefault="001D21EE" w:rsidP="00CB2ACE">
      <w:pPr>
        <w:autoSpaceDE w:val="0"/>
        <w:autoSpaceDN w:val="0"/>
        <w:adjustRightInd w:val="0"/>
        <w:ind w:firstLine="420"/>
        <w:jc w:val="left"/>
        <w:rPr>
          <w:rFonts w:ascii="宋体" w:eastAsia="宋体" w:cs="宋体"/>
          <w:color w:val="000000"/>
          <w:kern w:val="0"/>
          <w:szCs w:val="21"/>
        </w:rPr>
      </w:pPr>
      <w:r>
        <w:rPr>
          <w:rFonts w:ascii="宋体" w:eastAsia="宋体" w:cs="宋体" w:hint="eastAsia"/>
          <w:color w:val="000000"/>
          <w:kern w:val="0"/>
          <w:szCs w:val="21"/>
        </w:rPr>
        <w:t>也许是当前贫富差距太大刺激了公众的心脏，也许是收入分配制度存在太多的不公平，也许是那个该死的基尼系数</w:t>
      </w:r>
      <w:r>
        <w:rPr>
          <w:rFonts w:ascii="宋体" w:eastAsia="宋体" w:cs="宋体"/>
          <w:color w:val="000000"/>
          <w:kern w:val="0"/>
          <w:szCs w:val="21"/>
        </w:rPr>
        <w:t>“</w:t>
      </w:r>
      <w:r>
        <w:rPr>
          <w:rFonts w:ascii="宋体" w:eastAsia="宋体" w:cs="宋体" w:hint="eastAsia"/>
          <w:color w:val="000000"/>
          <w:kern w:val="0"/>
          <w:szCs w:val="21"/>
        </w:rPr>
        <w:t>洋光</w:t>
      </w:r>
      <w:r>
        <w:rPr>
          <w:rFonts w:ascii="宋体" w:eastAsia="宋体" w:cs="宋体"/>
          <w:color w:val="000000"/>
          <w:kern w:val="0"/>
          <w:szCs w:val="21"/>
        </w:rPr>
        <w:t>”</w:t>
      </w:r>
      <w:r>
        <w:rPr>
          <w:rFonts w:ascii="宋体" w:eastAsia="宋体" w:cs="宋体" w:hint="eastAsia"/>
          <w:color w:val="000000"/>
          <w:kern w:val="0"/>
          <w:szCs w:val="21"/>
        </w:rPr>
        <w:t>折射出了中国本土贫困中的富饶，此次自改革开放以来最具影响力的收入分配制度改革，在社会上引起了极大的反应乃至震荡。全体社会成员无不对此次改革寄予莫大的期望，从各种媒体反映出的社会情绪来看，人们的热望大大超出了本次改革能够给予的。似乎多年积累的种种有关收入分配的问题，</w:t>
      </w:r>
      <w:r>
        <w:rPr>
          <w:rFonts w:ascii="宋体" w:eastAsia="宋体" w:cs="宋体"/>
          <w:color w:val="000000"/>
          <w:kern w:val="0"/>
          <w:szCs w:val="21"/>
        </w:rPr>
        <w:t>_</w:t>
      </w:r>
      <w:r>
        <w:rPr>
          <w:rFonts w:ascii="宋体" w:eastAsia="宋体" w:cs="宋体" w:hint="eastAsia"/>
          <w:color w:val="000000"/>
          <w:kern w:val="0"/>
          <w:szCs w:val="21"/>
        </w:rPr>
        <w:t>都可以通过这次改革得到解决，似乎此次改革可以给每个社会成员、每个经济阶层派发出大礼包。这不是一个好征兆，这不是一个成熟的社会心理。我们必须呼吁每位社会成员应理性对待此番收入分配改革。当然，如果收人分配制度改革路径正确，那么它不失为一次值得人们期待的制改。</w:t>
      </w:r>
    </w:p>
    <w:p w:rsidR="00CB2ACE" w:rsidRDefault="00CB2ACE" w:rsidP="00CB2ACE">
      <w:pPr>
        <w:autoSpaceDE w:val="0"/>
        <w:autoSpaceDN w:val="0"/>
        <w:adjustRightInd w:val="0"/>
        <w:ind w:firstLine="420"/>
        <w:jc w:val="left"/>
        <w:rPr>
          <w:rFonts w:ascii="宋体" w:eastAsia="宋体" w:cs="宋体"/>
          <w:color w:val="000000"/>
          <w:kern w:val="0"/>
          <w:szCs w:val="21"/>
        </w:rPr>
      </w:pPr>
    </w:p>
    <w:p w:rsidR="001D21EE" w:rsidRPr="00CB2ACE" w:rsidRDefault="001D21EE" w:rsidP="001D21EE">
      <w:pPr>
        <w:autoSpaceDE w:val="0"/>
        <w:autoSpaceDN w:val="0"/>
        <w:adjustRightInd w:val="0"/>
        <w:jc w:val="left"/>
        <w:rPr>
          <w:rFonts w:ascii="宋体" w:eastAsia="宋体" w:cs="宋体"/>
          <w:b/>
          <w:color w:val="000000"/>
          <w:kern w:val="0"/>
          <w:szCs w:val="21"/>
        </w:rPr>
      </w:pPr>
      <w:r>
        <w:rPr>
          <w:rFonts w:ascii="宋体" w:eastAsia="宋体" w:cs="宋体" w:hint="eastAsia"/>
          <w:color w:val="000000"/>
          <w:kern w:val="0"/>
          <w:szCs w:val="21"/>
        </w:rPr>
        <w:t xml:space="preserve">　　</w:t>
      </w:r>
      <w:r w:rsidRPr="00CB2ACE">
        <w:rPr>
          <w:rFonts w:ascii="宋体" w:eastAsia="宋体" w:cs="宋体" w:hint="eastAsia"/>
          <w:b/>
          <w:color w:val="000000"/>
          <w:kern w:val="0"/>
          <w:szCs w:val="21"/>
        </w:rPr>
        <w:t>三、作答要求</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一</w:t>
      </w:r>
      <w:r>
        <w:rPr>
          <w:rFonts w:ascii="宋体" w:eastAsia="宋体" w:cs="宋体"/>
          <w:color w:val="000000"/>
          <w:kern w:val="0"/>
          <w:szCs w:val="21"/>
        </w:rPr>
        <w:t>)</w:t>
      </w:r>
      <w:r>
        <w:rPr>
          <w:rFonts w:ascii="宋体" w:eastAsia="宋体" w:cs="宋体" w:hint="eastAsia"/>
          <w:color w:val="000000"/>
          <w:kern w:val="0"/>
          <w:szCs w:val="21"/>
        </w:rPr>
        <w:t>阅读</w:t>
      </w:r>
      <w:r>
        <w:rPr>
          <w:rFonts w:ascii="宋体" w:eastAsia="宋体" w:cs="宋体"/>
          <w:color w:val="000000"/>
          <w:kern w:val="0"/>
          <w:szCs w:val="21"/>
        </w:rPr>
        <w:t>“</w:t>
      </w:r>
      <w:r>
        <w:rPr>
          <w:rFonts w:ascii="宋体" w:eastAsia="宋体" w:cs="宋体" w:hint="eastAsia"/>
          <w:color w:val="000000"/>
          <w:kern w:val="0"/>
          <w:szCs w:val="21"/>
        </w:rPr>
        <w:t>给定资料</w:t>
      </w:r>
      <w:r>
        <w:rPr>
          <w:rFonts w:ascii="宋体" w:eastAsia="宋体" w:cs="宋体"/>
          <w:color w:val="000000"/>
          <w:kern w:val="0"/>
          <w:szCs w:val="21"/>
        </w:rPr>
        <w:t>3</w:t>
      </w:r>
      <w:r>
        <w:rPr>
          <w:rFonts w:ascii="宋体" w:eastAsia="宋体" w:cs="宋体" w:hint="eastAsia"/>
          <w:color w:val="000000"/>
          <w:kern w:val="0"/>
          <w:szCs w:val="21"/>
        </w:rPr>
        <w:t>～</w:t>
      </w:r>
      <w:r>
        <w:rPr>
          <w:rFonts w:ascii="宋体" w:eastAsia="宋体" w:cs="宋体"/>
          <w:color w:val="000000"/>
          <w:kern w:val="0"/>
          <w:szCs w:val="21"/>
        </w:rPr>
        <w:t>6</w:t>
      </w:r>
      <w:r>
        <w:rPr>
          <w:rFonts w:ascii="宋体" w:eastAsia="宋体" w:cs="宋体"/>
          <w:color w:val="000000"/>
          <w:kern w:val="0"/>
          <w:szCs w:val="21"/>
        </w:rPr>
        <w:t>”</w:t>
      </w:r>
      <w:r>
        <w:rPr>
          <w:rFonts w:ascii="宋体" w:eastAsia="宋体" w:cs="宋体" w:hint="eastAsia"/>
          <w:color w:val="000000"/>
          <w:kern w:val="0"/>
          <w:szCs w:val="21"/>
        </w:rPr>
        <w:t>，概括出其反映的主要问题。</w:t>
      </w:r>
      <w:r>
        <w:rPr>
          <w:rFonts w:ascii="宋体" w:eastAsia="宋体" w:cs="宋体"/>
          <w:color w:val="000000"/>
          <w:kern w:val="0"/>
          <w:szCs w:val="21"/>
        </w:rPr>
        <w:t>(15</w:t>
      </w:r>
      <w:r>
        <w:rPr>
          <w:rFonts w:ascii="宋体" w:eastAsia="宋体" w:cs="宋体" w:hint="eastAsia"/>
          <w:color w:val="000000"/>
          <w:kern w:val="0"/>
          <w:szCs w:val="21"/>
        </w:rPr>
        <w:t>分</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要求：准确、全面、有条理。字数不超过</w:t>
      </w:r>
      <w:r>
        <w:rPr>
          <w:rFonts w:ascii="宋体" w:eastAsia="宋体" w:cs="宋体"/>
          <w:color w:val="000000"/>
          <w:kern w:val="0"/>
          <w:szCs w:val="21"/>
        </w:rPr>
        <w:t>200</w:t>
      </w:r>
      <w:r>
        <w:rPr>
          <w:rFonts w:ascii="宋体" w:eastAsia="宋体" w:cs="宋体" w:hint="eastAsia"/>
          <w:color w:val="000000"/>
          <w:kern w:val="0"/>
          <w:szCs w:val="21"/>
        </w:rPr>
        <w:t>字。</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二</w:t>
      </w:r>
      <w:r>
        <w:rPr>
          <w:rFonts w:ascii="宋体" w:eastAsia="宋体" w:cs="宋体"/>
          <w:color w:val="000000"/>
          <w:kern w:val="0"/>
          <w:szCs w:val="21"/>
        </w:rPr>
        <w:t>)</w:t>
      </w:r>
      <w:r>
        <w:rPr>
          <w:rFonts w:ascii="宋体" w:eastAsia="宋体" w:cs="宋体" w:hint="eastAsia"/>
          <w:color w:val="000000"/>
          <w:kern w:val="0"/>
          <w:szCs w:val="21"/>
        </w:rPr>
        <w:t>阅读</w:t>
      </w:r>
      <w:r>
        <w:rPr>
          <w:rFonts w:ascii="宋体" w:eastAsia="宋体" w:cs="宋体"/>
          <w:color w:val="000000"/>
          <w:kern w:val="0"/>
          <w:szCs w:val="21"/>
        </w:rPr>
        <w:t>“</w:t>
      </w:r>
      <w:r>
        <w:rPr>
          <w:rFonts w:ascii="宋体" w:eastAsia="宋体" w:cs="宋体" w:hint="eastAsia"/>
          <w:color w:val="000000"/>
          <w:kern w:val="0"/>
          <w:szCs w:val="21"/>
        </w:rPr>
        <w:t>给定资料</w:t>
      </w:r>
      <w:r>
        <w:rPr>
          <w:rFonts w:ascii="宋体" w:eastAsia="宋体" w:cs="宋体"/>
          <w:color w:val="000000"/>
          <w:kern w:val="0"/>
          <w:szCs w:val="21"/>
        </w:rPr>
        <w:t>7</w:t>
      </w:r>
      <w:r>
        <w:rPr>
          <w:rFonts w:ascii="宋体" w:eastAsia="宋体" w:cs="宋体" w:hint="eastAsia"/>
          <w:color w:val="000000"/>
          <w:kern w:val="0"/>
          <w:szCs w:val="21"/>
        </w:rPr>
        <w:t>～</w:t>
      </w:r>
      <w:r>
        <w:rPr>
          <w:rFonts w:ascii="宋体" w:eastAsia="宋体" w:cs="宋体"/>
          <w:color w:val="000000"/>
          <w:kern w:val="0"/>
          <w:szCs w:val="21"/>
        </w:rPr>
        <w:t>9</w:t>
      </w:r>
      <w:r>
        <w:rPr>
          <w:rFonts w:ascii="宋体" w:eastAsia="宋体" w:cs="宋体"/>
          <w:color w:val="000000"/>
          <w:kern w:val="0"/>
          <w:szCs w:val="21"/>
        </w:rPr>
        <w:t>”</w:t>
      </w:r>
      <w:r>
        <w:rPr>
          <w:rFonts w:ascii="宋体" w:eastAsia="宋体" w:cs="宋体" w:hint="eastAsia"/>
          <w:color w:val="000000"/>
          <w:kern w:val="0"/>
          <w:szCs w:val="21"/>
        </w:rPr>
        <w:t>，谈谈你认为其中所探讨的收入分配的问题与</w:t>
      </w:r>
      <w:r>
        <w:rPr>
          <w:rFonts w:ascii="宋体" w:eastAsia="宋体" w:cs="宋体"/>
          <w:color w:val="000000"/>
          <w:kern w:val="0"/>
          <w:szCs w:val="21"/>
        </w:rPr>
        <w:t>“</w:t>
      </w:r>
      <w:r>
        <w:rPr>
          <w:rFonts w:ascii="宋体" w:eastAsia="宋体" w:cs="宋体" w:hint="eastAsia"/>
          <w:color w:val="000000"/>
          <w:kern w:val="0"/>
          <w:szCs w:val="21"/>
        </w:rPr>
        <w:t>给定资料</w:t>
      </w:r>
      <w:r>
        <w:rPr>
          <w:rFonts w:ascii="宋体" w:eastAsia="宋体" w:cs="宋体"/>
          <w:color w:val="000000"/>
          <w:kern w:val="0"/>
          <w:szCs w:val="21"/>
        </w:rPr>
        <w:t>3</w:t>
      </w:r>
      <w:r>
        <w:rPr>
          <w:rFonts w:ascii="宋体" w:eastAsia="宋体" w:cs="宋体" w:hint="eastAsia"/>
          <w:color w:val="000000"/>
          <w:kern w:val="0"/>
          <w:szCs w:val="21"/>
        </w:rPr>
        <w:t>～</w:t>
      </w:r>
      <w:r>
        <w:rPr>
          <w:rFonts w:ascii="宋体" w:eastAsia="宋体" w:cs="宋体"/>
          <w:color w:val="000000"/>
          <w:kern w:val="0"/>
          <w:szCs w:val="21"/>
        </w:rPr>
        <w:t>6</w:t>
      </w:r>
      <w:r>
        <w:rPr>
          <w:rFonts w:ascii="宋体" w:eastAsia="宋体" w:cs="宋体"/>
          <w:color w:val="000000"/>
          <w:kern w:val="0"/>
          <w:szCs w:val="21"/>
        </w:rPr>
        <w:t>”</w:t>
      </w:r>
      <w:r>
        <w:rPr>
          <w:rFonts w:ascii="宋体" w:eastAsia="宋体" w:cs="宋体" w:hint="eastAsia"/>
          <w:color w:val="000000"/>
          <w:kern w:val="0"/>
          <w:szCs w:val="21"/>
        </w:rPr>
        <w:t>中所反映的问题之间有着何种联系。</w:t>
      </w:r>
      <w:r>
        <w:rPr>
          <w:rFonts w:ascii="宋体" w:eastAsia="宋体" w:cs="宋体"/>
          <w:color w:val="000000"/>
          <w:kern w:val="0"/>
          <w:szCs w:val="21"/>
        </w:rPr>
        <w:t>(25</w:t>
      </w:r>
      <w:r>
        <w:rPr>
          <w:rFonts w:ascii="宋体" w:eastAsia="宋体" w:cs="宋体" w:hint="eastAsia"/>
          <w:color w:val="000000"/>
          <w:kern w:val="0"/>
          <w:szCs w:val="21"/>
        </w:rPr>
        <w:t>分</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要求：准确、简洁、有深度。字数不超过</w:t>
      </w:r>
      <w:r>
        <w:rPr>
          <w:rFonts w:ascii="宋体" w:eastAsia="宋体" w:cs="宋体"/>
          <w:color w:val="000000"/>
          <w:kern w:val="0"/>
          <w:szCs w:val="21"/>
        </w:rPr>
        <w:t>400</w:t>
      </w:r>
      <w:r>
        <w:rPr>
          <w:rFonts w:ascii="宋体" w:eastAsia="宋体" w:cs="宋体" w:hint="eastAsia"/>
          <w:color w:val="000000"/>
          <w:kern w:val="0"/>
          <w:szCs w:val="21"/>
        </w:rPr>
        <w:t>字。</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三</w:t>
      </w:r>
      <w:r>
        <w:rPr>
          <w:rFonts w:ascii="宋体" w:eastAsia="宋体" w:cs="宋体"/>
          <w:color w:val="000000"/>
          <w:kern w:val="0"/>
          <w:szCs w:val="21"/>
        </w:rPr>
        <w:t>)</w:t>
      </w:r>
      <w:r>
        <w:rPr>
          <w:rFonts w:ascii="宋体" w:eastAsia="宋体" w:cs="宋体"/>
          <w:color w:val="000000"/>
          <w:kern w:val="0"/>
          <w:szCs w:val="21"/>
        </w:rPr>
        <w:t>“</w:t>
      </w:r>
      <w:r>
        <w:rPr>
          <w:rFonts w:ascii="宋体" w:eastAsia="宋体" w:cs="宋体" w:hint="eastAsia"/>
          <w:color w:val="000000"/>
          <w:kern w:val="0"/>
          <w:szCs w:val="21"/>
        </w:rPr>
        <w:t>给定资料</w:t>
      </w:r>
      <w:r>
        <w:rPr>
          <w:rFonts w:ascii="宋体" w:eastAsia="宋体" w:cs="宋体"/>
          <w:color w:val="000000"/>
          <w:kern w:val="0"/>
          <w:szCs w:val="21"/>
        </w:rPr>
        <w:t>2</w:t>
      </w:r>
      <w:r>
        <w:rPr>
          <w:rFonts w:ascii="宋体" w:eastAsia="宋体" w:cs="宋体"/>
          <w:color w:val="000000"/>
          <w:kern w:val="0"/>
          <w:szCs w:val="21"/>
        </w:rPr>
        <w:t>”</w:t>
      </w:r>
      <w:r>
        <w:rPr>
          <w:rFonts w:ascii="宋体" w:eastAsia="宋体" w:cs="宋体" w:hint="eastAsia"/>
          <w:color w:val="000000"/>
          <w:kern w:val="0"/>
          <w:szCs w:val="21"/>
        </w:rPr>
        <w:t>画线部分提到：</w:t>
      </w:r>
      <w:r>
        <w:rPr>
          <w:rFonts w:ascii="宋体" w:eastAsia="宋体" w:cs="宋体"/>
          <w:color w:val="000000"/>
          <w:kern w:val="0"/>
          <w:szCs w:val="21"/>
        </w:rPr>
        <w:t>“</w:t>
      </w:r>
      <w:r>
        <w:rPr>
          <w:rFonts w:ascii="宋体" w:eastAsia="宋体" w:cs="宋体" w:hint="eastAsia"/>
          <w:color w:val="000000"/>
          <w:kern w:val="0"/>
          <w:szCs w:val="21"/>
        </w:rPr>
        <w:t>分好社会财富这个</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，就是政府的良知。</w:t>
      </w:r>
      <w:r>
        <w:rPr>
          <w:rFonts w:ascii="宋体" w:eastAsia="宋体" w:cs="宋体"/>
          <w:color w:val="000000"/>
          <w:kern w:val="0"/>
          <w:szCs w:val="21"/>
        </w:rPr>
        <w:t>”</w:t>
      </w:r>
      <w:r>
        <w:rPr>
          <w:rFonts w:ascii="宋体" w:eastAsia="宋体" w:cs="宋体" w:hint="eastAsia"/>
          <w:color w:val="000000"/>
          <w:kern w:val="0"/>
          <w:szCs w:val="21"/>
        </w:rPr>
        <w:t>结合给定资料，对于政府如何有良知地分好社会财富这个</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，提出你的见解。</w:t>
      </w:r>
      <w:r>
        <w:rPr>
          <w:rFonts w:ascii="宋体" w:eastAsia="宋体" w:cs="宋体"/>
          <w:color w:val="000000"/>
          <w:kern w:val="0"/>
          <w:szCs w:val="21"/>
        </w:rPr>
        <w:t>(20</w:t>
      </w:r>
      <w:r>
        <w:rPr>
          <w:rFonts w:ascii="宋体" w:eastAsia="宋体" w:cs="宋体" w:hint="eastAsia"/>
          <w:color w:val="000000"/>
          <w:kern w:val="0"/>
          <w:szCs w:val="21"/>
        </w:rPr>
        <w:t>分</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要求：准确、全面、有针对性和可行性。字数不超过</w:t>
      </w:r>
      <w:r>
        <w:rPr>
          <w:rFonts w:ascii="宋体" w:eastAsia="宋体" w:cs="宋体"/>
          <w:color w:val="000000"/>
          <w:kern w:val="0"/>
          <w:szCs w:val="21"/>
        </w:rPr>
        <w:t>300</w:t>
      </w:r>
      <w:r>
        <w:rPr>
          <w:rFonts w:ascii="宋体" w:eastAsia="宋体" w:cs="宋体" w:hint="eastAsia"/>
          <w:color w:val="000000"/>
          <w:kern w:val="0"/>
          <w:szCs w:val="21"/>
        </w:rPr>
        <w:t>字。</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四</w:t>
      </w:r>
      <w:r>
        <w:rPr>
          <w:rFonts w:ascii="宋体" w:eastAsia="宋体" w:cs="宋体"/>
          <w:color w:val="000000"/>
          <w:kern w:val="0"/>
          <w:szCs w:val="21"/>
        </w:rPr>
        <w:t>)</w:t>
      </w:r>
      <w:r>
        <w:rPr>
          <w:rFonts w:ascii="宋体" w:eastAsia="宋体" w:cs="宋体" w:hint="eastAsia"/>
          <w:color w:val="000000"/>
          <w:kern w:val="0"/>
          <w:szCs w:val="21"/>
        </w:rPr>
        <w:t>请结合给定资料，以</w:t>
      </w:r>
      <w:r>
        <w:rPr>
          <w:rFonts w:ascii="宋体" w:eastAsia="宋体" w:cs="宋体"/>
          <w:color w:val="000000"/>
          <w:kern w:val="0"/>
          <w:szCs w:val="21"/>
        </w:rPr>
        <w:t>“</w:t>
      </w:r>
      <w:r>
        <w:rPr>
          <w:rFonts w:ascii="宋体" w:eastAsia="宋体" w:cs="宋体" w:hint="eastAsia"/>
          <w:color w:val="000000"/>
          <w:kern w:val="0"/>
          <w:szCs w:val="21"/>
        </w:rPr>
        <w:t>民生之源</w:t>
      </w:r>
      <w:r>
        <w:rPr>
          <w:rFonts w:ascii="宋体" w:eastAsia="宋体" w:cs="宋体"/>
          <w:color w:val="000000"/>
          <w:kern w:val="0"/>
          <w:szCs w:val="21"/>
        </w:rPr>
        <w:t>”</w:t>
      </w:r>
      <w:r>
        <w:rPr>
          <w:rFonts w:ascii="宋体" w:eastAsia="宋体" w:cs="宋体" w:hint="eastAsia"/>
          <w:color w:val="000000"/>
          <w:kern w:val="0"/>
          <w:szCs w:val="21"/>
        </w:rPr>
        <w:t>为标题，自拟一个副标题，写一篇议论文。</w:t>
      </w:r>
      <w:r>
        <w:rPr>
          <w:rFonts w:ascii="宋体" w:eastAsia="宋体" w:cs="宋体"/>
          <w:color w:val="000000"/>
          <w:kern w:val="0"/>
          <w:szCs w:val="21"/>
        </w:rPr>
        <w:t>(40</w:t>
      </w:r>
      <w:r>
        <w:rPr>
          <w:rFonts w:ascii="宋体" w:eastAsia="宋体" w:cs="宋体" w:hint="eastAsia"/>
          <w:color w:val="000000"/>
          <w:kern w:val="0"/>
          <w:szCs w:val="21"/>
        </w:rPr>
        <w:t>分</w:t>
      </w:r>
      <w:r>
        <w:rPr>
          <w:rFonts w:ascii="宋体" w:eastAsia="宋体" w:cs="宋体"/>
          <w:color w:val="000000"/>
          <w:kern w:val="0"/>
          <w:szCs w:val="21"/>
        </w:rPr>
        <w:t>)</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要求：</w:t>
      </w:r>
      <w:r>
        <w:rPr>
          <w:rFonts w:ascii="宋体" w:eastAsia="宋体" w:cs="宋体"/>
          <w:color w:val="000000"/>
          <w:kern w:val="0"/>
          <w:szCs w:val="21"/>
        </w:rPr>
        <w:t>(1)</w:t>
      </w:r>
      <w:r>
        <w:rPr>
          <w:rFonts w:ascii="宋体" w:eastAsia="宋体" w:cs="宋体" w:hint="eastAsia"/>
          <w:color w:val="000000"/>
          <w:kern w:val="0"/>
          <w:szCs w:val="21"/>
        </w:rPr>
        <w:t>主旨明确，内容充实，论述深刻；</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(2)</w:t>
      </w:r>
      <w:r>
        <w:rPr>
          <w:rFonts w:ascii="宋体" w:eastAsia="宋体" w:cs="宋体" w:hint="eastAsia"/>
          <w:color w:val="000000"/>
          <w:kern w:val="0"/>
          <w:szCs w:val="21"/>
        </w:rPr>
        <w:t>结构完整，条理清晰，语言流畅；</w:t>
      </w:r>
    </w:p>
    <w:p w:rsidR="001D21EE" w:rsidRDefault="001D21EE" w:rsidP="00CB2ACE">
      <w:pPr>
        <w:autoSpaceDE w:val="0"/>
        <w:autoSpaceDN w:val="0"/>
        <w:adjustRightInd w:val="0"/>
        <w:ind w:firstLine="405"/>
        <w:jc w:val="left"/>
        <w:rPr>
          <w:rFonts w:ascii="宋体" w:eastAsia="宋体" w:cs="宋体"/>
          <w:color w:val="000000"/>
          <w:kern w:val="0"/>
          <w:szCs w:val="21"/>
        </w:rPr>
      </w:pPr>
      <w:r>
        <w:rPr>
          <w:rFonts w:ascii="宋体" w:eastAsia="宋体" w:cs="宋体"/>
          <w:color w:val="000000"/>
          <w:kern w:val="0"/>
          <w:szCs w:val="21"/>
        </w:rPr>
        <w:t>(3)</w:t>
      </w:r>
      <w:r>
        <w:rPr>
          <w:rFonts w:ascii="宋体" w:eastAsia="宋体" w:cs="宋体" w:hint="eastAsia"/>
          <w:color w:val="000000"/>
          <w:kern w:val="0"/>
          <w:szCs w:val="21"/>
        </w:rPr>
        <w:t>字数在</w:t>
      </w:r>
      <w:r>
        <w:rPr>
          <w:rFonts w:ascii="宋体" w:eastAsia="宋体" w:cs="宋体"/>
          <w:color w:val="000000"/>
          <w:kern w:val="0"/>
          <w:szCs w:val="21"/>
        </w:rPr>
        <w:t>1000</w:t>
      </w:r>
      <w:r>
        <w:rPr>
          <w:rFonts w:ascii="宋体" w:eastAsia="宋体" w:cs="宋体" w:hint="eastAsia"/>
          <w:color w:val="000000"/>
          <w:kern w:val="0"/>
          <w:szCs w:val="21"/>
        </w:rPr>
        <w:t>字左右。</w:t>
      </w:r>
    </w:p>
    <w:p w:rsidR="00CB2ACE" w:rsidRDefault="00CB2ACE" w:rsidP="00CB2ACE">
      <w:pPr>
        <w:autoSpaceDE w:val="0"/>
        <w:autoSpaceDN w:val="0"/>
        <w:adjustRightInd w:val="0"/>
        <w:ind w:firstLine="405"/>
        <w:jc w:val="left"/>
        <w:rPr>
          <w:rFonts w:ascii="宋体" w:eastAsia="宋体" w:cs="宋体"/>
          <w:color w:val="000000"/>
          <w:kern w:val="0"/>
          <w:szCs w:val="21"/>
        </w:rPr>
      </w:pPr>
    </w:p>
    <w:p w:rsidR="00CB2ACE" w:rsidRDefault="00CB2ACE" w:rsidP="00CB2ACE">
      <w:pPr>
        <w:autoSpaceDE w:val="0"/>
        <w:autoSpaceDN w:val="0"/>
        <w:adjustRightInd w:val="0"/>
        <w:ind w:firstLine="405"/>
        <w:jc w:val="left"/>
        <w:rPr>
          <w:rFonts w:ascii="宋体" w:eastAsia="宋体" w:cs="宋体"/>
          <w:color w:val="000000"/>
          <w:kern w:val="0"/>
          <w:szCs w:val="21"/>
        </w:rPr>
      </w:pPr>
    </w:p>
    <w:p w:rsidR="001D21EE" w:rsidRPr="00CB2ACE" w:rsidRDefault="001D21EE" w:rsidP="001D21EE">
      <w:pPr>
        <w:autoSpaceDE w:val="0"/>
        <w:autoSpaceDN w:val="0"/>
        <w:adjustRightInd w:val="0"/>
        <w:jc w:val="left"/>
        <w:rPr>
          <w:rFonts w:ascii="宋体" w:eastAsia="宋体" w:cs="宋体"/>
          <w:b/>
          <w:color w:val="000000"/>
          <w:kern w:val="0"/>
          <w:szCs w:val="21"/>
        </w:rPr>
      </w:pPr>
      <w:r>
        <w:rPr>
          <w:rFonts w:ascii="宋体" w:eastAsia="宋体" w:cs="宋体" w:hint="eastAsia"/>
          <w:color w:val="000000"/>
          <w:kern w:val="0"/>
          <w:szCs w:val="21"/>
        </w:rPr>
        <w:t xml:space="preserve">　　</w:t>
      </w:r>
      <w:r w:rsidRPr="00CB2ACE">
        <w:rPr>
          <w:rFonts w:ascii="宋体" w:eastAsia="宋体" w:cs="宋体" w:hint="eastAsia"/>
          <w:b/>
          <w:color w:val="000000"/>
          <w:kern w:val="0"/>
          <w:szCs w:val="21"/>
        </w:rPr>
        <w:t>参考解析：</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一</w:t>
      </w:r>
      <w:r>
        <w:rPr>
          <w:rFonts w:ascii="宋体" w:eastAsia="宋体" w:cs="宋体"/>
          <w:color w:val="000000"/>
          <w:kern w:val="0"/>
          <w:szCs w:val="21"/>
        </w:rPr>
        <w:t>)</w:t>
      </w:r>
      <w:r>
        <w:rPr>
          <w:rFonts w:ascii="宋体" w:eastAsia="宋体" w:cs="宋体" w:hint="eastAsia"/>
          <w:color w:val="000000"/>
          <w:kern w:val="0"/>
          <w:szCs w:val="21"/>
        </w:rPr>
        <w:t>答案提示</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1</w:t>
      </w:r>
      <w:r>
        <w:rPr>
          <w:rFonts w:ascii="宋体" w:eastAsia="宋体" w:cs="宋体" w:hint="eastAsia"/>
          <w:color w:val="000000"/>
          <w:kern w:val="0"/>
          <w:szCs w:val="21"/>
        </w:rPr>
        <w:t>．高考加分资格被部分优势阶层占据，破坏了教育公平。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2</w:t>
      </w:r>
      <w:r>
        <w:rPr>
          <w:rFonts w:ascii="宋体" w:eastAsia="宋体" w:cs="宋体" w:hint="eastAsia"/>
          <w:color w:val="000000"/>
          <w:kern w:val="0"/>
          <w:szCs w:val="21"/>
        </w:rPr>
        <w:t>．在房价居高不下的背景下，权力部门依靠手头政策等资源便利大行福利分房之举，破坏了住房的公平。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3</w:t>
      </w:r>
      <w:r>
        <w:rPr>
          <w:rFonts w:ascii="宋体" w:eastAsia="宋体" w:cs="宋体" w:hint="eastAsia"/>
          <w:color w:val="000000"/>
          <w:kern w:val="0"/>
          <w:szCs w:val="21"/>
        </w:rPr>
        <w:t>．我国现行社会保障制度受益范围狭小、分布不均衡，造成了不同地域、性别、行业退休者养老保障的显著不公平。</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4</w:t>
      </w:r>
      <w:r>
        <w:rPr>
          <w:rFonts w:ascii="宋体" w:eastAsia="宋体" w:cs="宋体" w:hint="eastAsia"/>
          <w:color w:val="000000"/>
          <w:kern w:val="0"/>
          <w:szCs w:val="21"/>
        </w:rPr>
        <w:t>．贫富差距导致的社会阶层和利益格局固化，破坏了不同社会阶层之间的公平竞争。</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二</w:t>
      </w:r>
      <w:r>
        <w:rPr>
          <w:rFonts w:ascii="宋体" w:eastAsia="宋体" w:cs="宋体"/>
          <w:color w:val="000000"/>
          <w:kern w:val="0"/>
          <w:szCs w:val="21"/>
        </w:rPr>
        <w:t>)</w:t>
      </w:r>
      <w:r>
        <w:rPr>
          <w:rFonts w:ascii="宋体" w:eastAsia="宋体" w:cs="宋体" w:hint="eastAsia"/>
          <w:color w:val="000000"/>
          <w:kern w:val="0"/>
          <w:szCs w:val="21"/>
        </w:rPr>
        <w:t>答案提示</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1</w:t>
      </w:r>
      <w:r>
        <w:rPr>
          <w:rFonts w:ascii="宋体" w:eastAsia="宋体" w:cs="宋体" w:hint="eastAsia"/>
          <w:color w:val="000000"/>
          <w:kern w:val="0"/>
          <w:szCs w:val="21"/>
        </w:rPr>
        <w:t>．教育水平是决定收入水平的最重要因素之一，教育公平是中国的下一代在未来缩小收入差距的重要保证，促进和实现不同阶层教育机会的平等，是实现收入分配公平的基础。</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lastRenderedPageBreak/>
        <w:t xml:space="preserve">　　</w:t>
      </w:r>
      <w:r>
        <w:rPr>
          <w:rFonts w:ascii="宋体" w:eastAsia="宋体" w:cs="宋体"/>
          <w:color w:val="000000"/>
          <w:kern w:val="0"/>
          <w:szCs w:val="21"/>
        </w:rPr>
        <w:t>2</w:t>
      </w:r>
      <w:r>
        <w:rPr>
          <w:rFonts w:ascii="宋体" w:eastAsia="宋体" w:cs="宋体" w:hint="eastAsia"/>
          <w:color w:val="000000"/>
          <w:kern w:val="0"/>
          <w:szCs w:val="21"/>
        </w:rPr>
        <w:t>．住房是影响城镇居民生活水平的重要物质条件，也是影响居民家庭收入支出的重要方面，使福利保障房由真正需要的低收入人群享有，保障居民有一定额度的资金用于非住房支出，是实现收入分配公平的关键。</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3</w:t>
      </w:r>
      <w:r>
        <w:rPr>
          <w:rFonts w:ascii="宋体" w:eastAsia="宋体" w:cs="宋体" w:hint="eastAsia"/>
          <w:color w:val="000000"/>
          <w:kern w:val="0"/>
          <w:szCs w:val="21"/>
        </w:rPr>
        <w:t>．社会保障在再分配领域扮演着重要角色，其对消除贫富差距具有不可替代的作用，建立具有广泛覆盖率和合理工资替代率的社会保障制度，是实现收入分配公平的保证。</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4</w:t>
      </w:r>
      <w:r>
        <w:rPr>
          <w:rFonts w:ascii="宋体" w:eastAsia="宋体" w:cs="宋体" w:hint="eastAsia"/>
          <w:color w:val="000000"/>
          <w:kern w:val="0"/>
          <w:szCs w:val="21"/>
        </w:rPr>
        <w:t>．社会阶层和利益格局的固化阻碍了社会底层向上层流动，从而导致不同阶层之间竞争，机会不均等。防止社会阶层之间的流动陷于僵化，是实现收入分配公平的动力。</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三</w:t>
      </w:r>
      <w:r>
        <w:rPr>
          <w:rFonts w:ascii="宋体" w:eastAsia="宋体" w:cs="宋体"/>
          <w:color w:val="000000"/>
          <w:kern w:val="0"/>
          <w:szCs w:val="21"/>
        </w:rPr>
        <w:t>)</w:t>
      </w:r>
      <w:r>
        <w:rPr>
          <w:rFonts w:ascii="宋体" w:eastAsia="宋体" w:cs="宋体" w:hint="eastAsia"/>
          <w:color w:val="000000"/>
          <w:kern w:val="0"/>
          <w:szCs w:val="21"/>
        </w:rPr>
        <w:t>答案提示</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政府有良知地分好社会财富这个</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，需要从以下几方面入手：</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1</w:t>
      </w:r>
      <w:r>
        <w:rPr>
          <w:rFonts w:ascii="宋体" w:eastAsia="宋体" w:cs="宋体" w:hint="eastAsia"/>
          <w:color w:val="000000"/>
          <w:kern w:val="0"/>
          <w:szCs w:val="21"/>
        </w:rPr>
        <w:t>．完善市场经济体系，使劳动要素在分配中的份额有所提高，提高劳动报酬在初次分配申所占的比重；树立正确的经济增长理念，树立富民优先的意识，提高居民收入在国民收入分配中所占的比重。</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2</w:t>
      </w:r>
      <w:r>
        <w:rPr>
          <w:rFonts w:ascii="宋体" w:eastAsia="宋体" w:cs="宋体" w:hint="eastAsia"/>
          <w:color w:val="000000"/>
          <w:kern w:val="0"/>
          <w:szCs w:val="21"/>
        </w:rPr>
        <w:t>．加大推进城市化进程的力度，弱化、消除城乡二元体制，从而缩小城乡之间的收入差距；引入竞争机制，从而限制垄断行业的过高收入；防止少数人凭借权力对资源进行占有和垄断，从而缩小不同群体之间的收入差距。</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3</w:t>
      </w:r>
      <w:r>
        <w:rPr>
          <w:rFonts w:ascii="宋体" w:eastAsia="宋体" w:cs="宋体" w:hint="eastAsia"/>
          <w:color w:val="000000"/>
          <w:kern w:val="0"/>
          <w:szCs w:val="21"/>
        </w:rPr>
        <w:t>．大力整顿和规范收入分配秩序，制定相关法律法规，建立和实施工资正常增长机制和保障机制。加快建立收入分配监管体系，坚决取缔非法收入，确保用人单位做到同工同酬、公平分配。</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r>
        <w:rPr>
          <w:rFonts w:ascii="宋体" w:eastAsia="宋体" w:cs="宋体"/>
          <w:color w:val="000000"/>
          <w:kern w:val="0"/>
          <w:szCs w:val="21"/>
        </w:rPr>
        <w:t>(</w:t>
      </w:r>
      <w:r>
        <w:rPr>
          <w:rFonts w:ascii="宋体" w:eastAsia="宋体" w:cs="宋体" w:hint="eastAsia"/>
          <w:color w:val="000000"/>
          <w:kern w:val="0"/>
          <w:szCs w:val="21"/>
        </w:rPr>
        <w:t>四</w:t>
      </w:r>
      <w:r>
        <w:rPr>
          <w:rFonts w:ascii="宋体" w:eastAsia="宋体" w:cs="宋体"/>
          <w:color w:val="000000"/>
          <w:kern w:val="0"/>
          <w:szCs w:val="21"/>
        </w:rPr>
        <w:t>)</w:t>
      </w:r>
      <w:r>
        <w:rPr>
          <w:rFonts w:ascii="宋体" w:eastAsia="宋体" w:cs="宋体" w:hint="eastAsia"/>
          <w:color w:val="000000"/>
          <w:kern w:val="0"/>
          <w:szCs w:val="21"/>
        </w:rPr>
        <w:t>参考范文</w:t>
      </w:r>
    </w:p>
    <w:p w:rsidR="001D21EE" w:rsidRPr="00CB2ACE" w:rsidRDefault="001D21EE" w:rsidP="00CB2ACE">
      <w:pPr>
        <w:autoSpaceDE w:val="0"/>
        <w:autoSpaceDN w:val="0"/>
        <w:adjustRightInd w:val="0"/>
        <w:jc w:val="center"/>
        <w:rPr>
          <w:rFonts w:ascii="宋体" w:eastAsia="宋体" w:cs="宋体"/>
          <w:b/>
          <w:color w:val="000000"/>
          <w:kern w:val="0"/>
          <w:szCs w:val="21"/>
        </w:rPr>
      </w:pPr>
      <w:r w:rsidRPr="00CB2ACE">
        <w:rPr>
          <w:rFonts w:ascii="宋体" w:eastAsia="宋体" w:cs="宋体" w:hint="eastAsia"/>
          <w:b/>
          <w:color w:val="000000"/>
          <w:kern w:val="0"/>
          <w:szCs w:val="21"/>
        </w:rPr>
        <w:t>民生之源</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谈实现收入分配公平需要解决的两个问题马克思认为，</w:t>
      </w:r>
      <w:r>
        <w:rPr>
          <w:rFonts w:ascii="宋体" w:eastAsia="宋体" w:cs="宋体"/>
          <w:color w:val="000000"/>
          <w:kern w:val="0"/>
          <w:szCs w:val="21"/>
        </w:rPr>
        <w:t>“</w:t>
      </w:r>
      <w:r>
        <w:rPr>
          <w:rFonts w:ascii="宋体" w:eastAsia="宋体" w:cs="宋体" w:hint="eastAsia"/>
          <w:color w:val="000000"/>
          <w:kern w:val="0"/>
          <w:szCs w:val="21"/>
        </w:rPr>
        <w:t>人们奋斗所争取的一切，都同他们的利益有关</w:t>
      </w:r>
      <w:r>
        <w:rPr>
          <w:rFonts w:ascii="宋体" w:eastAsia="宋体" w:cs="宋体"/>
          <w:color w:val="000000"/>
          <w:kern w:val="0"/>
          <w:szCs w:val="21"/>
        </w:rPr>
        <w:t>”</w:t>
      </w:r>
      <w:r>
        <w:rPr>
          <w:rFonts w:ascii="宋体" w:eastAsia="宋体" w:cs="宋体" w:hint="eastAsia"/>
          <w:color w:val="000000"/>
          <w:kern w:val="0"/>
          <w:szCs w:val="21"/>
        </w:rPr>
        <w:t>。收入分配无疑是利益实现的主要途径，能否解决好收入分配问题对于国家、社会的发展影响深远。对于一个国家而言，收入分配的公正、公平是实现政治建设的终极目标；而对于整个社会来说，合理的收入分配制度是社会公平的重要体现，也是广大劳动群众平等参与社会分配权益的基本保障，是民生之源。</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改革开放后，社会主义市场经济得到了长足的发展，这使</w:t>
      </w:r>
      <w:r>
        <w:rPr>
          <w:rFonts w:ascii="宋体" w:eastAsia="宋体" w:cs="宋体"/>
          <w:color w:val="000000"/>
          <w:kern w:val="0"/>
          <w:szCs w:val="21"/>
        </w:rPr>
        <w:t>“</w:t>
      </w:r>
      <w:r>
        <w:rPr>
          <w:rFonts w:ascii="宋体" w:eastAsia="宋体" w:cs="宋体" w:hint="eastAsia"/>
          <w:color w:val="000000"/>
          <w:kern w:val="0"/>
          <w:szCs w:val="21"/>
        </w:rPr>
        <w:t>让一部分人先富起来</w:t>
      </w:r>
      <w:r>
        <w:rPr>
          <w:rFonts w:ascii="宋体" w:eastAsia="宋体" w:cs="宋体"/>
          <w:color w:val="000000"/>
          <w:kern w:val="0"/>
          <w:szCs w:val="21"/>
        </w:rPr>
        <w:t>”</w:t>
      </w:r>
      <w:r>
        <w:rPr>
          <w:rFonts w:ascii="宋体" w:eastAsia="宋体" w:cs="宋体" w:hint="eastAsia"/>
          <w:color w:val="000000"/>
          <w:kern w:val="0"/>
          <w:szCs w:val="21"/>
        </w:rPr>
        <w:t>的战目标得以顺利实现，但与此同时，却造成了部分阶层、群体之间贫富差距</w:t>
      </w:r>
      <w:r>
        <w:rPr>
          <w:rFonts w:ascii="宋体" w:eastAsia="宋体" w:cs="宋体"/>
          <w:color w:val="000000"/>
          <w:kern w:val="0"/>
          <w:szCs w:val="21"/>
        </w:rPr>
        <w:t>El</w:t>
      </w:r>
      <w:r>
        <w:rPr>
          <w:rFonts w:ascii="宋体" w:eastAsia="宋体" w:cs="宋体" w:hint="eastAsia"/>
          <w:color w:val="000000"/>
          <w:kern w:val="0"/>
          <w:szCs w:val="21"/>
        </w:rPr>
        <w:t>益扩大的现状。这不仅与中央精神背道而驰，更会挫伤劳动者的积极性，不利于经济社会的健康发展，还可能激化社会矛盾，影响社会和谐。实现收入分配的公平，必然有曲折漫长的路要走，需要政府和社会各界共同努力。我们虽然将社会财富比喻成</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，把做好收入分配称作</w:t>
      </w:r>
      <w:r>
        <w:rPr>
          <w:rFonts w:ascii="宋体" w:eastAsia="宋体" w:cs="宋体"/>
          <w:color w:val="000000"/>
          <w:kern w:val="0"/>
          <w:szCs w:val="21"/>
        </w:rPr>
        <w:t>“</w:t>
      </w:r>
      <w:r>
        <w:rPr>
          <w:rFonts w:ascii="宋体" w:eastAsia="宋体" w:cs="宋体" w:hint="eastAsia"/>
          <w:color w:val="000000"/>
          <w:kern w:val="0"/>
          <w:szCs w:val="21"/>
        </w:rPr>
        <w:t>分好蛋糕</w:t>
      </w:r>
      <w:r>
        <w:rPr>
          <w:rFonts w:ascii="宋体" w:eastAsia="宋体" w:cs="宋体"/>
          <w:color w:val="000000"/>
          <w:kern w:val="0"/>
          <w:szCs w:val="21"/>
        </w:rPr>
        <w:t>”</w:t>
      </w:r>
      <w:r>
        <w:rPr>
          <w:rFonts w:ascii="宋体" w:eastAsia="宋体" w:cs="宋体" w:hint="eastAsia"/>
          <w:color w:val="000000"/>
          <w:kern w:val="0"/>
          <w:szCs w:val="21"/>
        </w:rPr>
        <w:t>，但进行收入分配改革、优化收入分配格局并不能简单地将</w:t>
      </w:r>
      <w:r>
        <w:rPr>
          <w:rFonts w:ascii="宋体" w:eastAsia="宋体" w:cs="宋体"/>
          <w:color w:val="000000"/>
          <w:kern w:val="0"/>
          <w:szCs w:val="21"/>
        </w:rPr>
        <w:t>“</w:t>
      </w:r>
      <w:r>
        <w:rPr>
          <w:rFonts w:ascii="宋体" w:eastAsia="宋体" w:cs="宋体" w:hint="eastAsia"/>
          <w:color w:val="000000"/>
          <w:kern w:val="0"/>
          <w:szCs w:val="21"/>
        </w:rPr>
        <w:t>蛋糕</w:t>
      </w:r>
      <w:r>
        <w:rPr>
          <w:rFonts w:ascii="宋体" w:eastAsia="宋体" w:cs="宋体"/>
          <w:color w:val="000000"/>
          <w:kern w:val="0"/>
          <w:szCs w:val="21"/>
        </w:rPr>
        <w:t>”</w:t>
      </w:r>
      <w:r>
        <w:rPr>
          <w:rFonts w:ascii="宋体" w:eastAsia="宋体" w:cs="宋体" w:hint="eastAsia"/>
          <w:color w:val="000000"/>
          <w:kern w:val="0"/>
          <w:szCs w:val="21"/>
        </w:rPr>
        <w:t>重新切割，而需要从根源上谋求解决之道，不能一蹴而就。</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收入分配优化调整不能仅着眼于经济领域的调整，还需从长远统筹。从根源上解决收入差距问题，首先要实现教育公平。有学者曾指出，一个农村大学生可以使一家人脱贫，这种说法绝非夸大其词。家庭成员的受教育水平直接影响着一个家庭的收入状况，而教育的公平是这个家庭的下一代在未来与</w:t>
      </w:r>
      <w:r>
        <w:rPr>
          <w:rFonts w:ascii="宋体" w:eastAsia="宋体" w:cs="宋体"/>
          <w:color w:val="000000"/>
          <w:kern w:val="0"/>
          <w:szCs w:val="21"/>
        </w:rPr>
        <w:t>“</w:t>
      </w:r>
      <w:r>
        <w:rPr>
          <w:rFonts w:ascii="宋体" w:eastAsia="宋体" w:cs="宋体" w:hint="eastAsia"/>
          <w:color w:val="000000"/>
          <w:kern w:val="0"/>
          <w:szCs w:val="21"/>
        </w:rPr>
        <w:t>富人</w:t>
      </w:r>
      <w:r>
        <w:rPr>
          <w:rFonts w:ascii="宋体" w:eastAsia="宋体" w:cs="宋体"/>
          <w:color w:val="000000"/>
          <w:kern w:val="0"/>
          <w:szCs w:val="21"/>
        </w:rPr>
        <w:t>”</w:t>
      </w:r>
      <w:r>
        <w:rPr>
          <w:rFonts w:ascii="宋体" w:eastAsia="宋体" w:cs="宋体" w:hint="eastAsia"/>
          <w:color w:val="000000"/>
          <w:kern w:val="0"/>
          <w:szCs w:val="21"/>
        </w:rPr>
        <w:t>缩小收入差距的重要保证。目前我国不同地区、不同阶层的教育资源分布极为不均衡，一些富裕地区和有权阶层甚至占据了教育资源的垄断性地位，使得收入分配公平夭折在襁褓中。实现教育的公平，最根本的措施就是要合理配置教育资源，使教育资源尤其是优质教育资源实现公平分配、分布。如果人人都拥有平等的受教育机会，那么，即使是一些低收入家庭的子女，也可以避免输在起跑线上，取得将来获取高收入的智力资本。</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从根源上解决收入差距问题，实现收入分配的平等，仅仅实现教育公平还不够，还要进一步解决竞争机制不平等的问题。</w:t>
      </w:r>
      <w:r>
        <w:rPr>
          <w:rFonts w:ascii="宋体" w:eastAsia="宋体" w:cs="宋体"/>
          <w:color w:val="000000"/>
          <w:kern w:val="0"/>
          <w:szCs w:val="21"/>
        </w:rPr>
        <w:t>“</w:t>
      </w:r>
      <w:r>
        <w:rPr>
          <w:rFonts w:ascii="宋体" w:eastAsia="宋体" w:cs="宋体" w:hint="eastAsia"/>
          <w:color w:val="000000"/>
          <w:kern w:val="0"/>
          <w:szCs w:val="21"/>
        </w:rPr>
        <w:t>富二代</w:t>
      </w:r>
      <w:r>
        <w:rPr>
          <w:rFonts w:ascii="宋体" w:eastAsia="宋体" w:cs="宋体"/>
          <w:color w:val="000000"/>
          <w:kern w:val="0"/>
          <w:szCs w:val="21"/>
        </w:rPr>
        <w:t>”“</w:t>
      </w:r>
      <w:r>
        <w:rPr>
          <w:rFonts w:ascii="宋体" w:eastAsia="宋体" w:cs="宋体" w:hint="eastAsia"/>
          <w:color w:val="000000"/>
          <w:kern w:val="0"/>
          <w:szCs w:val="21"/>
        </w:rPr>
        <w:t>官二代</w:t>
      </w:r>
      <w:r>
        <w:rPr>
          <w:rFonts w:ascii="宋体" w:eastAsia="宋体" w:cs="宋体"/>
          <w:color w:val="000000"/>
          <w:kern w:val="0"/>
          <w:szCs w:val="21"/>
        </w:rPr>
        <w:t>”“</w:t>
      </w:r>
      <w:r>
        <w:rPr>
          <w:rFonts w:ascii="宋体" w:eastAsia="宋体" w:cs="宋体" w:hint="eastAsia"/>
          <w:color w:val="000000"/>
          <w:kern w:val="0"/>
          <w:szCs w:val="21"/>
        </w:rPr>
        <w:t>穷二代</w:t>
      </w:r>
      <w:r>
        <w:rPr>
          <w:rFonts w:ascii="宋体" w:eastAsia="宋体" w:cs="宋体"/>
          <w:color w:val="000000"/>
          <w:kern w:val="0"/>
          <w:szCs w:val="21"/>
        </w:rPr>
        <w:t>”</w:t>
      </w:r>
      <w:r>
        <w:rPr>
          <w:rFonts w:ascii="宋体" w:eastAsia="宋体" w:cs="宋体" w:hint="eastAsia"/>
          <w:color w:val="000000"/>
          <w:kern w:val="0"/>
          <w:szCs w:val="21"/>
        </w:rPr>
        <w:t>等词汇的出现标志着</w:t>
      </w:r>
      <w:r>
        <w:rPr>
          <w:rFonts w:ascii="宋体" w:eastAsia="宋体" w:cs="宋体"/>
          <w:color w:val="000000"/>
          <w:kern w:val="0"/>
          <w:szCs w:val="21"/>
        </w:rPr>
        <w:t>“</w:t>
      </w:r>
      <w:r>
        <w:rPr>
          <w:rFonts w:ascii="宋体" w:eastAsia="宋体" w:cs="宋体" w:hint="eastAsia"/>
          <w:color w:val="000000"/>
          <w:kern w:val="0"/>
          <w:szCs w:val="21"/>
        </w:rPr>
        <w:t>拼爹</w:t>
      </w:r>
      <w:r>
        <w:rPr>
          <w:rFonts w:ascii="宋体" w:eastAsia="宋体" w:cs="宋体"/>
          <w:color w:val="000000"/>
          <w:kern w:val="0"/>
          <w:szCs w:val="21"/>
        </w:rPr>
        <w:t>”</w:t>
      </w:r>
      <w:r>
        <w:rPr>
          <w:rFonts w:ascii="宋体" w:eastAsia="宋体" w:cs="宋体" w:hint="eastAsia"/>
          <w:color w:val="000000"/>
          <w:kern w:val="0"/>
          <w:szCs w:val="21"/>
        </w:rPr>
        <w:t>时代的到来，这种现象的本质其实是不同社会阶层不平等结构的代际继承。</w:t>
      </w:r>
      <w:r>
        <w:rPr>
          <w:rFonts w:ascii="宋体" w:eastAsia="宋体" w:cs="宋体"/>
          <w:color w:val="000000"/>
          <w:kern w:val="0"/>
          <w:szCs w:val="21"/>
        </w:rPr>
        <w:t>“</w:t>
      </w:r>
      <w:r>
        <w:rPr>
          <w:rFonts w:ascii="宋体" w:eastAsia="宋体" w:cs="宋体" w:hint="eastAsia"/>
          <w:color w:val="000000"/>
          <w:kern w:val="0"/>
          <w:szCs w:val="21"/>
        </w:rPr>
        <w:t>官二代…</w:t>
      </w:r>
      <w:r>
        <w:rPr>
          <w:rFonts w:ascii="宋体" w:eastAsia="宋体" w:cs="宋体"/>
          <w:color w:val="000000"/>
          <w:kern w:val="0"/>
          <w:szCs w:val="21"/>
        </w:rPr>
        <w:t>‘</w:t>
      </w:r>
      <w:r>
        <w:rPr>
          <w:rFonts w:ascii="宋体" w:eastAsia="宋体" w:cs="宋体" w:hint="eastAsia"/>
          <w:color w:val="000000"/>
          <w:kern w:val="0"/>
          <w:szCs w:val="21"/>
        </w:rPr>
        <w:t>富二代</w:t>
      </w:r>
      <w:r>
        <w:rPr>
          <w:rFonts w:ascii="宋体" w:eastAsia="宋体" w:cs="宋体"/>
          <w:color w:val="000000"/>
          <w:kern w:val="0"/>
          <w:szCs w:val="21"/>
        </w:rPr>
        <w:t>”</w:t>
      </w:r>
      <w:r>
        <w:rPr>
          <w:rFonts w:ascii="宋体" w:eastAsia="宋体" w:cs="宋体" w:hint="eastAsia"/>
          <w:color w:val="000000"/>
          <w:kern w:val="0"/>
          <w:szCs w:val="21"/>
        </w:rPr>
        <w:lastRenderedPageBreak/>
        <w:t>们可以通过</w:t>
      </w:r>
      <w:r>
        <w:rPr>
          <w:rFonts w:ascii="宋体" w:eastAsia="宋体" w:cs="宋体"/>
          <w:color w:val="000000"/>
          <w:kern w:val="0"/>
          <w:szCs w:val="21"/>
        </w:rPr>
        <w:t>“</w:t>
      </w:r>
      <w:r>
        <w:rPr>
          <w:rFonts w:ascii="宋体" w:eastAsia="宋体" w:cs="宋体" w:hint="eastAsia"/>
          <w:color w:val="000000"/>
          <w:kern w:val="0"/>
          <w:szCs w:val="21"/>
        </w:rPr>
        <w:t>拼爹</w:t>
      </w:r>
      <w:r>
        <w:rPr>
          <w:rFonts w:ascii="宋体" w:eastAsia="宋体" w:cs="宋体"/>
          <w:color w:val="000000"/>
          <w:kern w:val="0"/>
          <w:szCs w:val="21"/>
        </w:rPr>
        <w:t>”</w:t>
      </w:r>
      <w:r>
        <w:rPr>
          <w:rFonts w:ascii="宋体" w:eastAsia="宋体" w:cs="宋体" w:hint="eastAsia"/>
          <w:color w:val="000000"/>
          <w:kern w:val="0"/>
          <w:szCs w:val="21"/>
        </w:rPr>
        <w:t>得到一切有利资源，不费吹灰之力便可获得薪资优厚的好工作；而</w:t>
      </w:r>
      <w:r>
        <w:rPr>
          <w:rFonts w:ascii="宋体" w:eastAsia="宋体" w:cs="宋体"/>
          <w:color w:val="000000"/>
          <w:kern w:val="0"/>
          <w:szCs w:val="21"/>
        </w:rPr>
        <w:t>“</w:t>
      </w:r>
      <w:r>
        <w:rPr>
          <w:rFonts w:ascii="宋体" w:eastAsia="宋体" w:cs="宋体" w:hint="eastAsia"/>
          <w:color w:val="000000"/>
          <w:kern w:val="0"/>
          <w:szCs w:val="21"/>
        </w:rPr>
        <w:t>穷二代</w:t>
      </w:r>
      <w:r>
        <w:rPr>
          <w:rFonts w:ascii="宋体" w:eastAsia="宋体" w:cs="宋体"/>
          <w:color w:val="000000"/>
          <w:kern w:val="0"/>
          <w:szCs w:val="21"/>
        </w:rPr>
        <w:t>’’</w:t>
      </w:r>
      <w:r>
        <w:rPr>
          <w:rFonts w:ascii="宋体" w:eastAsia="宋体" w:cs="宋体" w:hint="eastAsia"/>
          <w:color w:val="000000"/>
          <w:kern w:val="0"/>
          <w:szCs w:val="21"/>
        </w:rPr>
        <w:t>即使凭借自己的努力考上大学，也依然难以向上层跃升，只能</w:t>
      </w:r>
      <w:r>
        <w:rPr>
          <w:rFonts w:ascii="宋体" w:eastAsia="宋体" w:cs="宋体"/>
          <w:color w:val="000000"/>
          <w:kern w:val="0"/>
          <w:szCs w:val="21"/>
        </w:rPr>
        <w:t>“</w:t>
      </w:r>
      <w:r>
        <w:rPr>
          <w:rFonts w:ascii="宋体" w:eastAsia="宋体" w:cs="宋体" w:hint="eastAsia"/>
          <w:color w:val="000000"/>
          <w:kern w:val="0"/>
          <w:szCs w:val="21"/>
        </w:rPr>
        <w:t>蜗居</w:t>
      </w:r>
      <w:r>
        <w:rPr>
          <w:rFonts w:ascii="宋体" w:eastAsia="宋体" w:cs="宋体"/>
          <w:color w:val="000000"/>
          <w:kern w:val="0"/>
          <w:szCs w:val="21"/>
        </w:rPr>
        <w:t>”</w:t>
      </w:r>
      <w:r>
        <w:rPr>
          <w:rFonts w:ascii="宋体" w:eastAsia="宋体" w:cs="宋体" w:hint="eastAsia"/>
          <w:color w:val="000000"/>
          <w:kern w:val="0"/>
          <w:szCs w:val="21"/>
        </w:rPr>
        <w:t>在大城市苟求于温饱，哀叹命运的不济。由此，富者愈富，贫者愈贫。</w:t>
      </w:r>
      <w:r>
        <w:rPr>
          <w:rFonts w:ascii="宋体" w:eastAsia="宋体" w:cs="宋体"/>
          <w:color w:val="000000"/>
          <w:kern w:val="0"/>
          <w:szCs w:val="21"/>
        </w:rPr>
        <w:t>“</w:t>
      </w:r>
      <w:r>
        <w:rPr>
          <w:rFonts w:ascii="宋体" w:eastAsia="宋体" w:cs="宋体" w:hint="eastAsia"/>
          <w:color w:val="000000"/>
          <w:kern w:val="0"/>
          <w:szCs w:val="21"/>
        </w:rPr>
        <w:t>二代现象</w:t>
      </w:r>
      <w:r>
        <w:rPr>
          <w:rFonts w:ascii="宋体" w:eastAsia="宋体" w:cs="宋体"/>
          <w:color w:val="000000"/>
          <w:kern w:val="0"/>
          <w:szCs w:val="21"/>
        </w:rPr>
        <w:t>”</w:t>
      </w:r>
      <w:r>
        <w:rPr>
          <w:rFonts w:ascii="宋体" w:eastAsia="宋体" w:cs="宋体" w:hint="eastAsia"/>
          <w:color w:val="000000"/>
          <w:kern w:val="0"/>
          <w:szCs w:val="21"/>
        </w:rPr>
        <w:t>的存在正是我们的社会还没有营造出一个不同社会阶层合理流动机制的体现，而形成公平竞争的社会氛围，政府还有很长的路要走。</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防止社会阶层和利益格局的固化，实现不同阶层之间的资源流动与共享，给每个人以奋斗获取美好明天的希望，对于解决收入分配公平的问题具有非同寻常的意义。</w:t>
      </w:r>
    </w:p>
    <w:p w:rsidR="001D21EE" w:rsidRDefault="001D21EE" w:rsidP="001D21EE">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 xml:space="preserve">　　</w:t>
      </w:r>
    </w:p>
    <w:p w:rsidR="001D21EE" w:rsidRPr="001D21EE" w:rsidRDefault="001D21EE" w:rsidP="001D21EE">
      <w:pPr>
        <w:rPr>
          <w:rFonts w:asciiTheme="minorEastAsia" w:hAnsiTheme="minorEastAsia"/>
          <w:szCs w:val="21"/>
        </w:rPr>
      </w:pPr>
    </w:p>
    <w:p w:rsidR="007C27DB" w:rsidRPr="006C7B05" w:rsidRDefault="007C27DB" w:rsidP="006C7B05">
      <w:pPr>
        <w:rPr>
          <w:rFonts w:asciiTheme="minorEastAsia" w:hAnsiTheme="minorEastAsia"/>
          <w:szCs w:val="21"/>
        </w:rPr>
      </w:pPr>
    </w:p>
    <w:sectPr w:rsidR="007C27DB" w:rsidRPr="006C7B05" w:rsidSect="00105F3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4DB" w:rsidRDefault="007214DB" w:rsidP="007C27DB">
      <w:r>
        <w:separator/>
      </w:r>
    </w:p>
  </w:endnote>
  <w:endnote w:type="continuationSeparator" w:id="1">
    <w:p w:rsidR="007214DB" w:rsidRDefault="007214DB" w:rsidP="007C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7E4364">
      <w:tc>
        <w:tcPr>
          <w:tcW w:w="750" w:type="pct"/>
        </w:tcPr>
        <w:p w:rsidR="007E4364" w:rsidRDefault="007E4364" w:rsidP="007E4364">
          <w:pPr>
            <w:pStyle w:val="a4"/>
            <w:ind w:right="270"/>
            <w:jc w:val="right"/>
            <w:rPr>
              <w:color w:val="4F81BD" w:themeColor="accent1"/>
            </w:rPr>
          </w:pPr>
        </w:p>
      </w:tc>
      <w:tc>
        <w:tcPr>
          <w:tcW w:w="4250" w:type="pct"/>
        </w:tcPr>
        <w:p w:rsidR="007E4364" w:rsidRDefault="007E4364">
          <w:pPr>
            <w:pStyle w:val="a4"/>
            <w:rPr>
              <w:color w:val="4F81BD" w:themeColor="accent1"/>
            </w:rPr>
          </w:pPr>
          <w:r>
            <w:rPr>
              <w:rFonts w:ascii="Arial" w:hAnsi="Arial" w:cs="Arial"/>
              <w:color w:val="000000"/>
              <w:sz w:val="21"/>
              <w:szCs w:val="21"/>
              <w:shd w:val="clear" w:color="auto" w:fill="FFFFFF"/>
            </w:rPr>
            <w:t>2015</w:t>
          </w:r>
          <w:r>
            <w:rPr>
              <w:rFonts w:ascii="Arial" w:hAnsi="Arial" w:cs="Arial"/>
              <w:color w:val="000000"/>
              <w:sz w:val="21"/>
              <w:szCs w:val="21"/>
              <w:shd w:val="clear" w:color="auto" w:fill="FFFFFF"/>
            </w:rPr>
            <w:t>年政法干警考试视频课程</w:t>
          </w:r>
          <w:r>
            <w:rPr>
              <w:rFonts w:ascii="Arial" w:hAnsi="Arial" w:cs="Arial"/>
              <w:color w:val="000000"/>
              <w:sz w:val="21"/>
              <w:szCs w:val="21"/>
              <w:shd w:val="clear" w:color="auto" w:fill="FFFFFF"/>
            </w:rPr>
            <w:t> </w:t>
          </w:r>
          <w:r>
            <w:rPr>
              <w:rStyle w:val="apple-converted-space"/>
              <w:rFonts w:ascii="Arial" w:hAnsi="Arial" w:cs="Arial"/>
              <w:color w:val="000000"/>
              <w:sz w:val="21"/>
              <w:szCs w:val="21"/>
              <w:shd w:val="clear" w:color="auto" w:fill="FFFFFF"/>
            </w:rPr>
            <w:t> </w:t>
          </w:r>
          <w:hyperlink r:id="rId1" w:tgtFrame="_blank" w:history="1">
            <w:r>
              <w:rPr>
                <w:rStyle w:val="a6"/>
                <w:rFonts w:ascii="Arial" w:hAnsi="Arial" w:cs="Arial"/>
                <w:sz w:val="21"/>
                <w:szCs w:val="21"/>
              </w:rPr>
              <w:t>http://school.chinaexam.org/zfgj/</w:t>
            </w:r>
          </w:hyperlink>
        </w:p>
      </w:tc>
    </w:tr>
  </w:tbl>
  <w:p w:rsidR="007E4364" w:rsidRDefault="007E43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4DB" w:rsidRDefault="007214DB" w:rsidP="007C27DB">
      <w:r>
        <w:separator/>
      </w:r>
    </w:p>
  </w:footnote>
  <w:footnote w:type="continuationSeparator" w:id="1">
    <w:p w:rsidR="007214DB" w:rsidRDefault="007214DB" w:rsidP="007C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FD" w:rsidRDefault="001674FD">
    <w:pPr>
      <w:pStyle w:val="a3"/>
    </w:pPr>
    <w:r>
      <w:rPr>
        <w:rFonts w:hint="eastAsia"/>
      </w:rPr>
      <w:t>国家公务员考试网（</w:t>
    </w:r>
    <w:r w:rsidRPr="001674FD">
      <w:t>http://www.chinagwy.org/</w:t>
    </w:r>
    <w:r>
      <w:rPr>
        <w:rFonts w:hint="eastAsia"/>
      </w:rPr>
      <w:t>）整编</w:t>
    </w:r>
  </w:p>
  <w:p w:rsidR="001674FD" w:rsidRDefault="001674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101"/>
    <w:multiLevelType w:val="multilevel"/>
    <w:tmpl w:val="4FE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6F97"/>
    <w:multiLevelType w:val="multilevel"/>
    <w:tmpl w:val="7CB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B6E98"/>
    <w:multiLevelType w:val="multilevel"/>
    <w:tmpl w:val="00C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E7919"/>
    <w:multiLevelType w:val="multilevel"/>
    <w:tmpl w:val="E9C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7DB"/>
    <w:rsid w:val="00105F38"/>
    <w:rsid w:val="001320D1"/>
    <w:rsid w:val="00137273"/>
    <w:rsid w:val="001674FD"/>
    <w:rsid w:val="001D21EE"/>
    <w:rsid w:val="004D6831"/>
    <w:rsid w:val="005C2ADA"/>
    <w:rsid w:val="006C7B05"/>
    <w:rsid w:val="006F0904"/>
    <w:rsid w:val="007214DB"/>
    <w:rsid w:val="007C27DB"/>
    <w:rsid w:val="007E4364"/>
    <w:rsid w:val="00831160"/>
    <w:rsid w:val="008E7BDC"/>
    <w:rsid w:val="00952136"/>
    <w:rsid w:val="00A02B35"/>
    <w:rsid w:val="00A66C2B"/>
    <w:rsid w:val="00CB2ACE"/>
    <w:rsid w:val="00CE4F64"/>
    <w:rsid w:val="00F47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38"/>
    <w:pPr>
      <w:widowControl w:val="0"/>
      <w:jc w:val="both"/>
    </w:pPr>
  </w:style>
  <w:style w:type="paragraph" w:styleId="1">
    <w:name w:val="heading 1"/>
    <w:basedOn w:val="a"/>
    <w:link w:val="1Char"/>
    <w:uiPriority w:val="9"/>
    <w:qFormat/>
    <w:rsid w:val="007C27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7DB"/>
    <w:rPr>
      <w:sz w:val="18"/>
      <w:szCs w:val="18"/>
    </w:rPr>
  </w:style>
  <w:style w:type="paragraph" w:styleId="a4">
    <w:name w:val="footer"/>
    <w:basedOn w:val="a"/>
    <w:link w:val="Char0"/>
    <w:uiPriority w:val="99"/>
    <w:unhideWhenUsed/>
    <w:rsid w:val="007C27DB"/>
    <w:pPr>
      <w:tabs>
        <w:tab w:val="center" w:pos="4153"/>
        <w:tab w:val="right" w:pos="8306"/>
      </w:tabs>
      <w:snapToGrid w:val="0"/>
      <w:jc w:val="left"/>
    </w:pPr>
    <w:rPr>
      <w:sz w:val="18"/>
      <w:szCs w:val="18"/>
    </w:rPr>
  </w:style>
  <w:style w:type="character" w:customStyle="1" w:styleId="Char0">
    <w:name w:val="页脚 Char"/>
    <w:basedOn w:val="a0"/>
    <w:link w:val="a4"/>
    <w:uiPriority w:val="99"/>
    <w:rsid w:val="007C27DB"/>
    <w:rPr>
      <w:sz w:val="18"/>
      <w:szCs w:val="18"/>
    </w:rPr>
  </w:style>
  <w:style w:type="character" w:customStyle="1" w:styleId="1Char">
    <w:name w:val="标题 1 Char"/>
    <w:basedOn w:val="a0"/>
    <w:link w:val="1"/>
    <w:uiPriority w:val="9"/>
    <w:rsid w:val="007C27DB"/>
    <w:rPr>
      <w:rFonts w:ascii="宋体" w:eastAsia="宋体" w:hAnsi="宋体" w:cs="宋体"/>
      <w:b/>
      <w:bCs/>
      <w:kern w:val="36"/>
      <w:sz w:val="48"/>
      <w:szCs w:val="48"/>
    </w:rPr>
  </w:style>
  <w:style w:type="paragraph" w:styleId="a5">
    <w:name w:val="Normal (Web)"/>
    <w:basedOn w:val="a"/>
    <w:uiPriority w:val="99"/>
    <w:semiHidden/>
    <w:unhideWhenUsed/>
    <w:rsid w:val="007C27DB"/>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7C27DB"/>
  </w:style>
  <w:style w:type="character" w:styleId="a6">
    <w:name w:val="Hyperlink"/>
    <w:basedOn w:val="a0"/>
    <w:uiPriority w:val="99"/>
    <w:semiHidden/>
    <w:unhideWhenUsed/>
    <w:rsid w:val="007C27DB"/>
    <w:rPr>
      <w:color w:val="0000FF"/>
      <w:u w:val="single"/>
    </w:rPr>
  </w:style>
  <w:style w:type="character" w:customStyle="1" w:styleId="number">
    <w:name w:val="number"/>
    <w:basedOn w:val="a0"/>
    <w:rsid w:val="007C27DB"/>
  </w:style>
  <w:style w:type="character" w:customStyle="1" w:styleId="apple-converted-space">
    <w:name w:val="apple-converted-space"/>
    <w:basedOn w:val="a0"/>
    <w:rsid w:val="007C27DB"/>
  </w:style>
  <w:style w:type="character" w:styleId="a7">
    <w:name w:val="Strong"/>
    <w:basedOn w:val="a0"/>
    <w:uiPriority w:val="22"/>
    <w:qFormat/>
    <w:rsid w:val="006C7B05"/>
    <w:rPr>
      <w:b/>
      <w:bCs/>
    </w:rPr>
  </w:style>
  <w:style w:type="character" w:styleId="a8">
    <w:name w:val="Emphasis"/>
    <w:basedOn w:val="a0"/>
    <w:uiPriority w:val="20"/>
    <w:qFormat/>
    <w:rsid w:val="006C7B05"/>
    <w:rPr>
      <w:i/>
      <w:iCs/>
    </w:rPr>
  </w:style>
  <w:style w:type="character" w:customStyle="1" w:styleId="title">
    <w:name w:val="title"/>
    <w:basedOn w:val="a0"/>
    <w:rsid w:val="006C7B05"/>
  </w:style>
  <w:style w:type="paragraph" w:styleId="a9">
    <w:name w:val="Balloon Text"/>
    <w:basedOn w:val="a"/>
    <w:link w:val="Char1"/>
    <w:uiPriority w:val="99"/>
    <w:semiHidden/>
    <w:unhideWhenUsed/>
    <w:rsid w:val="001674FD"/>
    <w:rPr>
      <w:sz w:val="18"/>
      <w:szCs w:val="18"/>
    </w:rPr>
  </w:style>
  <w:style w:type="character" w:customStyle="1" w:styleId="Char1">
    <w:name w:val="批注框文本 Char"/>
    <w:basedOn w:val="a0"/>
    <w:link w:val="a9"/>
    <w:uiPriority w:val="99"/>
    <w:semiHidden/>
    <w:rsid w:val="001674FD"/>
    <w:rPr>
      <w:sz w:val="18"/>
      <w:szCs w:val="18"/>
    </w:rPr>
  </w:style>
  <w:style w:type="paragraph" w:styleId="aa">
    <w:name w:val="No Spacing"/>
    <w:link w:val="Char2"/>
    <w:uiPriority w:val="1"/>
    <w:qFormat/>
    <w:rsid w:val="001674FD"/>
    <w:rPr>
      <w:kern w:val="0"/>
      <w:sz w:val="22"/>
    </w:rPr>
  </w:style>
  <w:style w:type="character" w:customStyle="1" w:styleId="Char2">
    <w:name w:val="无间隔 Char"/>
    <w:basedOn w:val="a0"/>
    <w:link w:val="aa"/>
    <w:uiPriority w:val="1"/>
    <w:rsid w:val="001674FD"/>
    <w:rPr>
      <w:kern w:val="0"/>
      <w:sz w:val="22"/>
    </w:rPr>
  </w:style>
</w:styles>
</file>

<file path=word/webSettings.xml><?xml version="1.0" encoding="utf-8"?>
<w:webSettings xmlns:r="http://schemas.openxmlformats.org/officeDocument/2006/relationships" xmlns:w="http://schemas.openxmlformats.org/wordprocessingml/2006/main">
  <w:divs>
    <w:div w:id="2783837">
      <w:bodyDiv w:val="1"/>
      <w:marLeft w:val="0"/>
      <w:marRight w:val="0"/>
      <w:marTop w:val="0"/>
      <w:marBottom w:val="0"/>
      <w:divBdr>
        <w:top w:val="none" w:sz="0" w:space="0" w:color="auto"/>
        <w:left w:val="none" w:sz="0" w:space="0" w:color="auto"/>
        <w:bottom w:val="none" w:sz="0" w:space="0" w:color="auto"/>
        <w:right w:val="none" w:sz="0" w:space="0" w:color="auto"/>
      </w:divBdr>
      <w:divsChild>
        <w:div w:id="190605791">
          <w:marLeft w:val="0"/>
          <w:marRight w:val="0"/>
          <w:marTop w:val="0"/>
          <w:marBottom w:val="0"/>
          <w:divBdr>
            <w:top w:val="single" w:sz="6" w:space="0" w:color="E3E3E3"/>
            <w:left w:val="single" w:sz="6" w:space="0" w:color="E3E3E3"/>
            <w:bottom w:val="single" w:sz="6" w:space="0" w:color="E3E3E3"/>
            <w:right w:val="single" w:sz="6" w:space="0" w:color="E3E3E3"/>
          </w:divBdr>
          <w:divsChild>
            <w:div w:id="1150747918">
              <w:marLeft w:val="0"/>
              <w:marRight w:val="0"/>
              <w:marTop w:val="225"/>
              <w:marBottom w:val="0"/>
              <w:divBdr>
                <w:top w:val="dashed" w:sz="6" w:space="8" w:color="FFE9DA"/>
                <w:left w:val="dashed" w:sz="6" w:space="8" w:color="FFE9DA"/>
                <w:bottom w:val="dashed" w:sz="6" w:space="8" w:color="FFE9DA"/>
                <w:right w:val="dashed" w:sz="6" w:space="8" w:color="FFE9DA"/>
              </w:divBdr>
            </w:div>
            <w:div w:id="1013798483">
              <w:marLeft w:val="0"/>
              <w:marRight w:val="0"/>
              <w:marTop w:val="0"/>
              <w:marBottom w:val="0"/>
              <w:divBdr>
                <w:top w:val="none" w:sz="0" w:space="0" w:color="auto"/>
                <w:left w:val="none" w:sz="0" w:space="0" w:color="auto"/>
                <w:bottom w:val="none" w:sz="0" w:space="0" w:color="auto"/>
                <w:right w:val="none" w:sz="0" w:space="0" w:color="auto"/>
              </w:divBdr>
            </w:div>
            <w:div w:id="808933623">
              <w:marLeft w:val="0"/>
              <w:marRight w:val="0"/>
              <w:marTop w:val="0"/>
              <w:marBottom w:val="0"/>
              <w:divBdr>
                <w:top w:val="none" w:sz="0" w:space="0" w:color="auto"/>
                <w:left w:val="none" w:sz="0" w:space="0" w:color="auto"/>
                <w:bottom w:val="none" w:sz="0" w:space="0" w:color="auto"/>
                <w:right w:val="none" w:sz="0" w:space="0" w:color="auto"/>
              </w:divBdr>
              <w:divsChild>
                <w:div w:id="10439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938">
          <w:marLeft w:val="0"/>
          <w:marRight w:val="0"/>
          <w:marTop w:val="0"/>
          <w:marBottom w:val="0"/>
          <w:divBdr>
            <w:top w:val="none" w:sz="0" w:space="0" w:color="auto"/>
            <w:left w:val="none" w:sz="0" w:space="0" w:color="auto"/>
            <w:bottom w:val="none" w:sz="0" w:space="0" w:color="auto"/>
            <w:right w:val="none" w:sz="0" w:space="0" w:color="auto"/>
          </w:divBdr>
          <w:divsChild>
            <w:div w:id="1131249588">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103960926">
          <w:marLeft w:val="0"/>
          <w:marRight w:val="0"/>
          <w:marTop w:val="0"/>
          <w:marBottom w:val="0"/>
          <w:divBdr>
            <w:top w:val="none" w:sz="0" w:space="0" w:color="auto"/>
            <w:left w:val="none" w:sz="0" w:space="0" w:color="auto"/>
            <w:bottom w:val="none" w:sz="0" w:space="0" w:color="auto"/>
            <w:right w:val="none" w:sz="0" w:space="0" w:color="auto"/>
          </w:divBdr>
          <w:divsChild>
            <w:div w:id="1233395843">
              <w:marLeft w:val="0"/>
              <w:marRight w:val="0"/>
              <w:marTop w:val="0"/>
              <w:marBottom w:val="0"/>
              <w:divBdr>
                <w:top w:val="none" w:sz="0" w:space="0" w:color="auto"/>
                <w:left w:val="none" w:sz="0" w:space="0" w:color="auto"/>
                <w:bottom w:val="none" w:sz="0" w:space="0" w:color="auto"/>
                <w:right w:val="none" w:sz="0" w:space="0" w:color="auto"/>
              </w:divBdr>
              <w:divsChild>
                <w:div w:id="1197308861">
                  <w:marLeft w:val="0"/>
                  <w:marRight w:val="0"/>
                  <w:marTop w:val="150"/>
                  <w:marBottom w:val="0"/>
                  <w:divBdr>
                    <w:top w:val="single" w:sz="6" w:space="11" w:color="E8E8E8"/>
                    <w:left w:val="single" w:sz="6" w:space="15" w:color="E8E8E8"/>
                    <w:bottom w:val="single" w:sz="6" w:space="11" w:color="E8E8E8"/>
                    <w:right w:val="single" w:sz="6" w:space="15" w:color="E8E8E8"/>
                  </w:divBdr>
                </w:div>
                <w:div w:id="931201263">
                  <w:marLeft w:val="0"/>
                  <w:marRight w:val="0"/>
                  <w:marTop w:val="0"/>
                  <w:marBottom w:val="0"/>
                  <w:divBdr>
                    <w:top w:val="none" w:sz="0" w:space="0" w:color="auto"/>
                    <w:left w:val="none" w:sz="0" w:space="0" w:color="auto"/>
                    <w:bottom w:val="none" w:sz="0" w:space="0" w:color="auto"/>
                    <w:right w:val="none" w:sz="0" w:space="0" w:color="auto"/>
                  </w:divBdr>
                  <w:divsChild>
                    <w:div w:id="141118447">
                      <w:marLeft w:val="0"/>
                      <w:marRight w:val="0"/>
                      <w:marTop w:val="150"/>
                      <w:marBottom w:val="0"/>
                      <w:divBdr>
                        <w:top w:val="single" w:sz="6" w:space="0" w:color="E3E3E3"/>
                        <w:left w:val="single" w:sz="6" w:space="0" w:color="E3E3E3"/>
                        <w:bottom w:val="single" w:sz="6" w:space="0" w:color="E3E3E3"/>
                        <w:right w:val="single" w:sz="6" w:space="0" w:color="E3E3E3"/>
                      </w:divBdr>
                      <w:divsChild>
                        <w:div w:id="1838885555">
                          <w:marLeft w:val="0"/>
                          <w:marRight w:val="0"/>
                          <w:marTop w:val="0"/>
                          <w:marBottom w:val="0"/>
                          <w:divBdr>
                            <w:top w:val="single" w:sz="6" w:space="23" w:color="FFFFFF"/>
                            <w:left w:val="none" w:sz="0" w:space="0" w:color="auto"/>
                            <w:bottom w:val="none" w:sz="0" w:space="0" w:color="auto"/>
                            <w:right w:val="none" w:sz="0" w:space="0" w:color="auto"/>
                          </w:divBdr>
                          <w:divsChild>
                            <w:div w:id="1025981363">
                              <w:marLeft w:val="0"/>
                              <w:marRight w:val="0"/>
                              <w:marTop w:val="0"/>
                              <w:marBottom w:val="0"/>
                              <w:divBdr>
                                <w:top w:val="none" w:sz="0" w:space="0" w:color="auto"/>
                                <w:left w:val="none" w:sz="0" w:space="0" w:color="auto"/>
                                <w:bottom w:val="none" w:sz="0" w:space="0" w:color="auto"/>
                                <w:right w:val="none" w:sz="0" w:space="0" w:color="auto"/>
                              </w:divBdr>
                            </w:div>
                          </w:divsChild>
                        </w:div>
                        <w:div w:id="616714816">
                          <w:marLeft w:val="0"/>
                          <w:marRight w:val="0"/>
                          <w:marTop w:val="150"/>
                          <w:marBottom w:val="0"/>
                          <w:divBdr>
                            <w:top w:val="dashed" w:sz="6" w:space="0" w:color="D8D8D8"/>
                            <w:left w:val="none" w:sz="0" w:space="0" w:color="auto"/>
                            <w:bottom w:val="none" w:sz="0" w:space="0" w:color="auto"/>
                            <w:right w:val="none" w:sz="0" w:space="0" w:color="auto"/>
                          </w:divBdr>
                          <w:divsChild>
                            <w:div w:id="1343319409">
                              <w:marLeft w:val="0"/>
                              <w:marRight w:val="0"/>
                              <w:marTop w:val="0"/>
                              <w:marBottom w:val="0"/>
                              <w:divBdr>
                                <w:top w:val="none" w:sz="0" w:space="0" w:color="auto"/>
                                <w:left w:val="none" w:sz="0" w:space="0" w:color="auto"/>
                                <w:bottom w:val="none" w:sz="0" w:space="0" w:color="auto"/>
                                <w:right w:val="none" w:sz="0" w:space="0" w:color="auto"/>
                              </w:divBdr>
                              <w:divsChild>
                                <w:div w:id="379938915">
                                  <w:marLeft w:val="0"/>
                                  <w:marRight w:val="0"/>
                                  <w:marTop w:val="0"/>
                                  <w:marBottom w:val="0"/>
                                  <w:divBdr>
                                    <w:top w:val="none" w:sz="0" w:space="0" w:color="auto"/>
                                    <w:left w:val="none" w:sz="0" w:space="0" w:color="auto"/>
                                    <w:bottom w:val="none" w:sz="0" w:space="0" w:color="auto"/>
                                    <w:right w:val="none" w:sz="0" w:space="0" w:color="auto"/>
                                  </w:divBdr>
                                </w:div>
                                <w:div w:id="1185482381">
                                  <w:marLeft w:val="0"/>
                                  <w:marRight w:val="0"/>
                                  <w:marTop w:val="0"/>
                                  <w:marBottom w:val="0"/>
                                  <w:divBdr>
                                    <w:top w:val="none" w:sz="0" w:space="0" w:color="auto"/>
                                    <w:left w:val="none" w:sz="0" w:space="0" w:color="auto"/>
                                    <w:bottom w:val="none" w:sz="0" w:space="0" w:color="auto"/>
                                    <w:right w:val="none" w:sz="0" w:space="0" w:color="auto"/>
                                  </w:divBdr>
                                </w:div>
                              </w:divsChild>
                            </w:div>
                            <w:div w:id="1607812192">
                              <w:marLeft w:val="0"/>
                              <w:marRight w:val="0"/>
                              <w:marTop w:val="0"/>
                              <w:marBottom w:val="300"/>
                              <w:divBdr>
                                <w:top w:val="dashed" w:sz="6" w:space="11" w:color="E5E5E5"/>
                                <w:left w:val="none" w:sz="0" w:space="0" w:color="auto"/>
                                <w:bottom w:val="none" w:sz="0" w:space="0" w:color="auto"/>
                                <w:right w:val="none" w:sz="0" w:space="0" w:color="auto"/>
                              </w:divBdr>
                              <w:divsChild>
                                <w:div w:id="670109928">
                                  <w:marLeft w:val="0"/>
                                  <w:marRight w:val="0"/>
                                  <w:marTop w:val="0"/>
                                  <w:marBottom w:val="0"/>
                                  <w:divBdr>
                                    <w:top w:val="none" w:sz="0" w:space="0" w:color="auto"/>
                                    <w:left w:val="none" w:sz="0" w:space="0" w:color="auto"/>
                                    <w:bottom w:val="none" w:sz="0" w:space="0" w:color="auto"/>
                                    <w:right w:val="none" w:sz="0" w:space="0" w:color="auto"/>
                                  </w:divBdr>
                                </w:div>
                                <w:div w:id="1090812859">
                                  <w:marLeft w:val="0"/>
                                  <w:marRight w:val="0"/>
                                  <w:marTop w:val="150"/>
                                  <w:marBottom w:val="0"/>
                                  <w:divBdr>
                                    <w:top w:val="none" w:sz="0" w:space="0" w:color="auto"/>
                                    <w:left w:val="none" w:sz="0" w:space="0" w:color="auto"/>
                                    <w:bottom w:val="none" w:sz="0" w:space="0" w:color="auto"/>
                                    <w:right w:val="none" w:sz="0" w:space="0" w:color="auto"/>
                                  </w:divBdr>
                                  <w:divsChild>
                                    <w:div w:id="836964148">
                                      <w:marLeft w:val="1650"/>
                                      <w:marRight w:val="0"/>
                                      <w:marTop w:val="0"/>
                                      <w:marBottom w:val="0"/>
                                      <w:divBdr>
                                        <w:top w:val="none" w:sz="0" w:space="0" w:color="auto"/>
                                        <w:left w:val="none" w:sz="0" w:space="0" w:color="auto"/>
                                        <w:bottom w:val="none" w:sz="0" w:space="0" w:color="auto"/>
                                        <w:right w:val="none" w:sz="0" w:space="0" w:color="auto"/>
                                      </w:divBdr>
                                    </w:div>
                                  </w:divsChild>
                                </w:div>
                                <w:div w:id="566262388">
                                  <w:marLeft w:val="0"/>
                                  <w:marRight w:val="0"/>
                                  <w:marTop w:val="150"/>
                                  <w:marBottom w:val="0"/>
                                  <w:divBdr>
                                    <w:top w:val="none" w:sz="0" w:space="0" w:color="auto"/>
                                    <w:left w:val="none" w:sz="0" w:space="0" w:color="auto"/>
                                    <w:bottom w:val="none" w:sz="0" w:space="0" w:color="auto"/>
                                    <w:right w:val="none" w:sz="0" w:space="0" w:color="auto"/>
                                  </w:divBdr>
                                  <w:divsChild>
                                    <w:div w:id="1540970474">
                                      <w:marLeft w:val="0"/>
                                      <w:marRight w:val="0"/>
                                      <w:marTop w:val="0"/>
                                      <w:marBottom w:val="0"/>
                                      <w:divBdr>
                                        <w:top w:val="none" w:sz="0" w:space="0" w:color="auto"/>
                                        <w:left w:val="none" w:sz="0" w:space="0" w:color="auto"/>
                                        <w:bottom w:val="none" w:sz="0" w:space="0" w:color="auto"/>
                                        <w:right w:val="none" w:sz="0" w:space="0" w:color="auto"/>
                                      </w:divBdr>
                                    </w:div>
                                    <w:div w:id="841550743">
                                      <w:marLeft w:val="1650"/>
                                      <w:marRight w:val="0"/>
                                      <w:marTop w:val="0"/>
                                      <w:marBottom w:val="0"/>
                                      <w:divBdr>
                                        <w:top w:val="none" w:sz="0" w:space="0" w:color="auto"/>
                                        <w:left w:val="none" w:sz="0" w:space="0" w:color="auto"/>
                                        <w:bottom w:val="none" w:sz="0" w:space="0" w:color="auto"/>
                                        <w:right w:val="none" w:sz="0" w:space="0" w:color="auto"/>
                                      </w:divBdr>
                                      <w:divsChild>
                                        <w:div w:id="15425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1340">
                                  <w:marLeft w:val="0"/>
                                  <w:marRight w:val="0"/>
                                  <w:marTop w:val="150"/>
                                  <w:marBottom w:val="0"/>
                                  <w:divBdr>
                                    <w:top w:val="none" w:sz="0" w:space="0" w:color="auto"/>
                                    <w:left w:val="none" w:sz="0" w:space="0" w:color="auto"/>
                                    <w:bottom w:val="none" w:sz="0" w:space="0" w:color="auto"/>
                                    <w:right w:val="none" w:sz="0" w:space="0" w:color="auto"/>
                                  </w:divBdr>
                                  <w:divsChild>
                                    <w:div w:id="1559322821">
                                      <w:marLeft w:val="0"/>
                                      <w:marRight w:val="0"/>
                                      <w:marTop w:val="0"/>
                                      <w:marBottom w:val="0"/>
                                      <w:divBdr>
                                        <w:top w:val="none" w:sz="0" w:space="0" w:color="auto"/>
                                        <w:left w:val="none" w:sz="0" w:space="0" w:color="auto"/>
                                        <w:bottom w:val="none" w:sz="0" w:space="0" w:color="auto"/>
                                        <w:right w:val="none" w:sz="0" w:space="0" w:color="auto"/>
                                      </w:divBdr>
                                    </w:div>
                                    <w:div w:id="2014523899">
                                      <w:marLeft w:val="1650"/>
                                      <w:marRight w:val="0"/>
                                      <w:marTop w:val="0"/>
                                      <w:marBottom w:val="0"/>
                                      <w:divBdr>
                                        <w:top w:val="none" w:sz="0" w:space="0" w:color="auto"/>
                                        <w:left w:val="none" w:sz="0" w:space="0" w:color="auto"/>
                                        <w:bottom w:val="none" w:sz="0" w:space="0" w:color="auto"/>
                                        <w:right w:val="none" w:sz="0" w:space="0" w:color="auto"/>
                                      </w:divBdr>
                                    </w:div>
                                  </w:divsChild>
                                </w:div>
                                <w:div w:id="1259799904">
                                  <w:marLeft w:val="0"/>
                                  <w:marRight w:val="0"/>
                                  <w:marTop w:val="150"/>
                                  <w:marBottom w:val="0"/>
                                  <w:divBdr>
                                    <w:top w:val="none" w:sz="0" w:space="0" w:color="auto"/>
                                    <w:left w:val="none" w:sz="0" w:space="0" w:color="auto"/>
                                    <w:bottom w:val="none" w:sz="0" w:space="0" w:color="auto"/>
                                    <w:right w:val="none" w:sz="0" w:space="0" w:color="auto"/>
                                  </w:divBdr>
                                  <w:divsChild>
                                    <w:div w:id="1833989887">
                                      <w:marLeft w:val="0"/>
                                      <w:marRight w:val="0"/>
                                      <w:marTop w:val="0"/>
                                      <w:marBottom w:val="0"/>
                                      <w:divBdr>
                                        <w:top w:val="none" w:sz="0" w:space="0" w:color="auto"/>
                                        <w:left w:val="none" w:sz="0" w:space="0" w:color="auto"/>
                                        <w:bottom w:val="none" w:sz="0" w:space="0" w:color="auto"/>
                                        <w:right w:val="none" w:sz="0" w:space="0" w:color="auto"/>
                                      </w:divBdr>
                                    </w:div>
                                    <w:div w:id="1369183505">
                                      <w:marLeft w:val="1650"/>
                                      <w:marRight w:val="0"/>
                                      <w:marTop w:val="0"/>
                                      <w:marBottom w:val="0"/>
                                      <w:divBdr>
                                        <w:top w:val="none" w:sz="0" w:space="0" w:color="auto"/>
                                        <w:left w:val="none" w:sz="0" w:space="0" w:color="auto"/>
                                        <w:bottom w:val="none" w:sz="0" w:space="0" w:color="auto"/>
                                        <w:right w:val="none" w:sz="0" w:space="0" w:color="auto"/>
                                      </w:divBdr>
                                    </w:div>
                                  </w:divsChild>
                                </w:div>
                                <w:div w:id="394009915">
                                  <w:marLeft w:val="0"/>
                                  <w:marRight w:val="0"/>
                                  <w:marTop w:val="450"/>
                                  <w:marBottom w:val="0"/>
                                  <w:divBdr>
                                    <w:top w:val="none" w:sz="0" w:space="0" w:color="auto"/>
                                    <w:left w:val="none" w:sz="0" w:space="0" w:color="auto"/>
                                    <w:bottom w:val="none" w:sz="0" w:space="0" w:color="auto"/>
                                    <w:right w:val="none" w:sz="0" w:space="0" w:color="auto"/>
                                  </w:divBdr>
                                  <w:divsChild>
                                    <w:div w:id="2036271770">
                                      <w:marLeft w:val="0"/>
                                      <w:marRight w:val="0"/>
                                      <w:marTop w:val="300"/>
                                      <w:marBottom w:val="0"/>
                                      <w:divBdr>
                                        <w:top w:val="dashed" w:sz="6" w:space="15" w:color="E8E8E8"/>
                                        <w:left w:val="none" w:sz="0" w:space="0" w:color="auto"/>
                                        <w:bottom w:val="none" w:sz="0" w:space="0" w:color="auto"/>
                                        <w:right w:val="none" w:sz="0" w:space="0" w:color="auto"/>
                                      </w:divBdr>
                                      <w:divsChild>
                                        <w:div w:id="1337148435">
                                          <w:marLeft w:val="0"/>
                                          <w:marRight w:val="0"/>
                                          <w:marTop w:val="0"/>
                                          <w:marBottom w:val="0"/>
                                          <w:divBdr>
                                            <w:top w:val="none" w:sz="0" w:space="0" w:color="auto"/>
                                            <w:left w:val="none" w:sz="0" w:space="0" w:color="auto"/>
                                            <w:bottom w:val="none" w:sz="0" w:space="0" w:color="auto"/>
                                            <w:right w:val="none" w:sz="0" w:space="0" w:color="auto"/>
                                          </w:divBdr>
                                        </w:div>
                                        <w:div w:id="777261841">
                                          <w:marLeft w:val="0"/>
                                          <w:marRight w:val="0"/>
                                          <w:marTop w:val="0"/>
                                          <w:marBottom w:val="0"/>
                                          <w:divBdr>
                                            <w:top w:val="none" w:sz="0" w:space="0" w:color="auto"/>
                                            <w:left w:val="none" w:sz="0" w:space="0" w:color="auto"/>
                                            <w:bottom w:val="none" w:sz="0" w:space="0" w:color="auto"/>
                                            <w:right w:val="none" w:sz="0" w:space="0" w:color="auto"/>
                                          </w:divBdr>
                                        </w:div>
                                      </w:divsChild>
                                    </w:div>
                                    <w:div w:id="1732315197">
                                      <w:marLeft w:val="0"/>
                                      <w:marRight w:val="0"/>
                                      <w:marTop w:val="150"/>
                                      <w:marBottom w:val="0"/>
                                      <w:divBdr>
                                        <w:top w:val="single" w:sz="6" w:space="0" w:color="EAEAE8"/>
                                        <w:left w:val="single" w:sz="6" w:space="0" w:color="EAEAE8"/>
                                        <w:bottom w:val="single" w:sz="6" w:space="0" w:color="EAEAE8"/>
                                        <w:right w:val="single" w:sz="6" w:space="0" w:color="EAEAE8"/>
                                      </w:divBdr>
                                      <w:divsChild>
                                        <w:div w:id="1178815312">
                                          <w:marLeft w:val="0"/>
                                          <w:marRight w:val="0"/>
                                          <w:marTop w:val="0"/>
                                          <w:marBottom w:val="0"/>
                                          <w:divBdr>
                                            <w:top w:val="none" w:sz="0" w:space="0" w:color="auto"/>
                                            <w:left w:val="none" w:sz="0" w:space="0" w:color="auto"/>
                                            <w:bottom w:val="single" w:sz="6" w:space="11" w:color="E8E8E8"/>
                                            <w:right w:val="none" w:sz="0" w:space="0" w:color="auto"/>
                                          </w:divBdr>
                                          <w:divsChild>
                                            <w:div w:id="899173636">
                                              <w:marLeft w:val="0"/>
                                              <w:marRight w:val="0"/>
                                              <w:marTop w:val="0"/>
                                              <w:marBottom w:val="0"/>
                                              <w:divBdr>
                                                <w:top w:val="none" w:sz="0" w:space="0" w:color="auto"/>
                                                <w:left w:val="none" w:sz="0" w:space="0" w:color="auto"/>
                                                <w:bottom w:val="none" w:sz="0" w:space="0" w:color="auto"/>
                                                <w:right w:val="none" w:sz="0" w:space="0" w:color="auto"/>
                                              </w:divBdr>
                                            </w:div>
                                            <w:div w:id="1783265827">
                                              <w:marLeft w:val="0"/>
                                              <w:marRight w:val="0"/>
                                              <w:marTop w:val="0"/>
                                              <w:marBottom w:val="0"/>
                                              <w:divBdr>
                                                <w:top w:val="none" w:sz="0" w:space="0" w:color="auto"/>
                                                <w:left w:val="none" w:sz="0" w:space="0" w:color="auto"/>
                                                <w:bottom w:val="none" w:sz="0" w:space="0" w:color="auto"/>
                                                <w:right w:val="none" w:sz="0" w:space="0" w:color="auto"/>
                                              </w:divBdr>
                                              <w:divsChild>
                                                <w:div w:id="1144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0894">
      <w:bodyDiv w:val="1"/>
      <w:marLeft w:val="0"/>
      <w:marRight w:val="0"/>
      <w:marTop w:val="0"/>
      <w:marBottom w:val="0"/>
      <w:divBdr>
        <w:top w:val="none" w:sz="0" w:space="0" w:color="auto"/>
        <w:left w:val="none" w:sz="0" w:space="0" w:color="auto"/>
        <w:bottom w:val="none" w:sz="0" w:space="0" w:color="auto"/>
        <w:right w:val="none" w:sz="0" w:space="0" w:color="auto"/>
      </w:divBdr>
      <w:divsChild>
        <w:div w:id="804275814">
          <w:marLeft w:val="0"/>
          <w:marRight w:val="0"/>
          <w:marTop w:val="0"/>
          <w:marBottom w:val="0"/>
          <w:divBdr>
            <w:top w:val="single" w:sz="6" w:space="0" w:color="E3E3E3"/>
            <w:left w:val="single" w:sz="6" w:space="0" w:color="E3E3E3"/>
            <w:bottom w:val="single" w:sz="6" w:space="0" w:color="E3E3E3"/>
            <w:right w:val="single" w:sz="6" w:space="0" w:color="E3E3E3"/>
          </w:divBdr>
          <w:divsChild>
            <w:div w:id="1273824943">
              <w:marLeft w:val="0"/>
              <w:marRight w:val="0"/>
              <w:marTop w:val="225"/>
              <w:marBottom w:val="0"/>
              <w:divBdr>
                <w:top w:val="dashed" w:sz="6" w:space="8" w:color="FFE9DA"/>
                <w:left w:val="dashed" w:sz="6" w:space="8" w:color="FFE9DA"/>
                <w:bottom w:val="dashed" w:sz="6" w:space="8" w:color="FFE9DA"/>
                <w:right w:val="dashed" w:sz="6" w:space="8" w:color="FFE9DA"/>
              </w:divBdr>
            </w:div>
            <w:div w:id="473835891">
              <w:marLeft w:val="0"/>
              <w:marRight w:val="0"/>
              <w:marTop w:val="0"/>
              <w:marBottom w:val="0"/>
              <w:divBdr>
                <w:top w:val="none" w:sz="0" w:space="0" w:color="auto"/>
                <w:left w:val="none" w:sz="0" w:space="0" w:color="auto"/>
                <w:bottom w:val="none" w:sz="0" w:space="0" w:color="auto"/>
                <w:right w:val="none" w:sz="0" w:space="0" w:color="auto"/>
              </w:divBdr>
            </w:div>
          </w:divsChild>
        </w:div>
        <w:div w:id="552273591">
          <w:marLeft w:val="0"/>
          <w:marRight w:val="0"/>
          <w:marTop w:val="0"/>
          <w:marBottom w:val="0"/>
          <w:divBdr>
            <w:top w:val="none" w:sz="0" w:space="0" w:color="auto"/>
            <w:left w:val="none" w:sz="0" w:space="0" w:color="auto"/>
            <w:bottom w:val="none" w:sz="0" w:space="0" w:color="auto"/>
            <w:right w:val="none" w:sz="0" w:space="0" w:color="auto"/>
          </w:divBdr>
          <w:divsChild>
            <w:div w:id="1168788016">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97475939">
          <w:marLeft w:val="0"/>
          <w:marRight w:val="0"/>
          <w:marTop w:val="0"/>
          <w:marBottom w:val="0"/>
          <w:divBdr>
            <w:top w:val="none" w:sz="0" w:space="0" w:color="auto"/>
            <w:left w:val="none" w:sz="0" w:space="0" w:color="auto"/>
            <w:bottom w:val="none" w:sz="0" w:space="0" w:color="auto"/>
            <w:right w:val="none" w:sz="0" w:space="0" w:color="auto"/>
          </w:divBdr>
          <w:divsChild>
            <w:div w:id="780759218">
              <w:marLeft w:val="0"/>
              <w:marRight w:val="0"/>
              <w:marTop w:val="0"/>
              <w:marBottom w:val="0"/>
              <w:divBdr>
                <w:top w:val="none" w:sz="0" w:space="0" w:color="auto"/>
                <w:left w:val="none" w:sz="0" w:space="0" w:color="auto"/>
                <w:bottom w:val="none" w:sz="0" w:space="0" w:color="auto"/>
                <w:right w:val="none" w:sz="0" w:space="0" w:color="auto"/>
              </w:divBdr>
              <w:divsChild>
                <w:div w:id="854727065">
                  <w:marLeft w:val="0"/>
                  <w:marRight w:val="0"/>
                  <w:marTop w:val="150"/>
                  <w:marBottom w:val="0"/>
                  <w:divBdr>
                    <w:top w:val="single" w:sz="6" w:space="11" w:color="E8E8E8"/>
                    <w:left w:val="single" w:sz="6" w:space="15" w:color="E8E8E8"/>
                    <w:bottom w:val="single" w:sz="6" w:space="11" w:color="E8E8E8"/>
                    <w:right w:val="single" w:sz="6" w:space="15" w:color="E8E8E8"/>
                  </w:divBdr>
                </w:div>
                <w:div w:id="1805855488">
                  <w:marLeft w:val="0"/>
                  <w:marRight w:val="0"/>
                  <w:marTop w:val="0"/>
                  <w:marBottom w:val="0"/>
                  <w:divBdr>
                    <w:top w:val="none" w:sz="0" w:space="0" w:color="auto"/>
                    <w:left w:val="none" w:sz="0" w:space="0" w:color="auto"/>
                    <w:bottom w:val="none" w:sz="0" w:space="0" w:color="auto"/>
                    <w:right w:val="none" w:sz="0" w:space="0" w:color="auto"/>
                  </w:divBdr>
                  <w:divsChild>
                    <w:div w:id="233514033">
                      <w:marLeft w:val="0"/>
                      <w:marRight w:val="0"/>
                      <w:marTop w:val="150"/>
                      <w:marBottom w:val="0"/>
                      <w:divBdr>
                        <w:top w:val="single" w:sz="6" w:space="0" w:color="E3E3E3"/>
                        <w:left w:val="single" w:sz="6" w:space="0" w:color="E3E3E3"/>
                        <w:bottom w:val="single" w:sz="6" w:space="0" w:color="E3E3E3"/>
                        <w:right w:val="single" w:sz="6" w:space="0" w:color="E3E3E3"/>
                      </w:divBdr>
                      <w:divsChild>
                        <w:div w:id="680736645">
                          <w:marLeft w:val="0"/>
                          <w:marRight w:val="0"/>
                          <w:marTop w:val="0"/>
                          <w:marBottom w:val="0"/>
                          <w:divBdr>
                            <w:top w:val="single" w:sz="6" w:space="11" w:color="FFFFFF"/>
                            <w:left w:val="none" w:sz="0" w:space="0" w:color="auto"/>
                            <w:bottom w:val="none" w:sz="0" w:space="0" w:color="auto"/>
                            <w:right w:val="none" w:sz="0" w:space="0" w:color="auto"/>
                          </w:divBdr>
                          <w:divsChild>
                            <w:div w:id="77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9814">
      <w:bodyDiv w:val="1"/>
      <w:marLeft w:val="0"/>
      <w:marRight w:val="0"/>
      <w:marTop w:val="0"/>
      <w:marBottom w:val="0"/>
      <w:divBdr>
        <w:top w:val="none" w:sz="0" w:space="0" w:color="auto"/>
        <w:left w:val="none" w:sz="0" w:space="0" w:color="auto"/>
        <w:bottom w:val="none" w:sz="0" w:space="0" w:color="auto"/>
        <w:right w:val="none" w:sz="0" w:space="0" w:color="auto"/>
      </w:divBdr>
      <w:divsChild>
        <w:div w:id="33308452">
          <w:marLeft w:val="0"/>
          <w:marRight w:val="0"/>
          <w:marTop w:val="0"/>
          <w:marBottom w:val="0"/>
          <w:divBdr>
            <w:top w:val="single" w:sz="6" w:space="0" w:color="E3E3E3"/>
            <w:left w:val="single" w:sz="6" w:space="0" w:color="E3E3E3"/>
            <w:bottom w:val="single" w:sz="6" w:space="0" w:color="E3E3E3"/>
            <w:right w:val="single" w:sz="6" w:space="0" w:color="E3E3E3"/>
          </w:divBdr>
          <w:divsChild>
            <w:div w:id="1762603276">
              <w:marLeft w:val="0"/>
              <w:marRight w:val="0"/>
              <w:marTop w:val="225"/>
              <w:marBottom w:val="0"/>
              <w:divBdr>
                <w:top w:val="dashed" w:sz="6" w:space="8" w:color="FFE9DA"/>
                <w:left w:val="dashed" w:sz="6" w:space="8" w:color="FFE9DA"/>
                <w:bottom w:val="dashed" w:sz="6" w:space="8" w:color="FFE9DA"/>
                <w:right w:val="dashed" w:sz="6" w:space="8" w:color="FFE9DA"/>
              </w:divBdr>
            </w:div>
            <w:div w:id="23677787">
              <w:marLeft w:val="0"/>
              <w:marRight w:val="0"/>
              <w:marTop w:val="0"/>
              <w:marBottom w:val="0"/>
              <w:divBdr>
                <w:top w:val="none" w:sz="0" w:space="0" w:color="auto"/>
                <w:left w:val="none" w:sz="0" w:space="0" w:color="auto"/>
                <w:bottom w:val="none" w:sz="0" w:space="0" w:color="auto"/>
                <w:right w:val="none" w:sz="0" w:space="0" w:color="auto"/>
              </w:divBdr>
            </w:div>
          </w:divsChild>
        </w:div>
        <w:div w:id="1576817378">
          <w:marLeft w:val="0"/>
          <w:marRight w:val="0"/>
          <w:marTop w:val="0"/>
          <w:marBottom w:val="0"/>
          <w:divBdr>
            <w:top w:val="none" w:sz="0" w:space="0" w:color="auto"/>
            <w:left w:val="none" w:sz="0" w:space="0" w:color="auto"/>
            <w:bottom w:val="none" w:sz="0" w:space="0" w:color="auto"/>
            <w:right w:val="none" w:sz="0" w:space="0" w:color="auto"/>
          </w:divBdr>
          <w:divsChild>
            <w:div w:id="1473910441">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426070985">
          <w:marLeft w:val="0"/>
          <w:marRight w:val="0"/>
          <w:marTop w:val="0"/>
          <w:marBottom w:val="0"/>
          <w:divBdr>
            <w:top w:val="none" w:sz="0" w:space="0" w:color="auto"/>
            <w:left w:val="none" w:sz="0" w:space="0" w:color="auto"/>
            <w:bottom w:val="none" w:sz="0" w:space="0" w:color="auto"/>
            <w:right w:val="none" w:sz="0" w:space="0" w:color="auto"/>
          </w:divBdr>
          <w:divsChild>
            <w:div w:id="1102142105">
              <w:marLeft w:val="0"/>
              <w:marRight w:val="0"/>
              <w:marTop w:val="0"/>
              <w:marBottom w:val="0"/>
              <w:divBdr>
                <w:top w:val="none" w:sz="0" w:space="0" w:color="auto"/>
                <w:left w:val="none" w:sz="0" w:space="0" w:color="auto"/>
                <w:bottom w:val="none" w:sz="0" w:space="0" w:color="auto"/>
                <w:right w:val="none" w:sz="0" w:space="0" w:color="auto"/>
              </w:divBdr>
              <w:divsChild>
                <w:div w:id="1480607845">
                  <w:marLeft w:val="0"/>
                  <w:marRight w:val="0"/>
                  <w:marTop w:val="150"/>
                  <w:marBottom w:val="0"/>
                  <w:divBdr>
                    <w:top w:val="single" w:sz="6" w:space="11" w:color="E8E8E8"/>
                    <w:left w:val="single" w:sz="6" w:space="15" w:color="E8E8E8"/>
                    <w:bottom w:val="single" w:sz="6" w:space="11" w:color="E8E8E8"/>
                    <w:right w:val="single" w:sz="6" w:space="15" w:color="E8E8E8"/>
                  </w:divBdr>
                </w:div>
                <w:div w:id="1636911931">
                  <w:marLeft w:val="0"/>
                  <w:marRight w:val="0"/>
                  <w:marTop w:val="0"/>
                  <w:marBottom w:val="0"/>
                  <w:divBdr>
                    <w:top w:val="none" w:sz="0" w:space="0" w:color="auto"/>
                    <w:left w:val="none" w:sz="0" w:space="0" w:color="auto"/>
                    <w:bottom w:val="none" w:sz="0" w:space="0" w:color="auto"/>
                    <w:right w:val="none" w:sz="0" w:space="0" w:color="auto"/>
                  </w:divBdr>
                  <w:divsChild>
                    <w:div w:id="1271858609">
                      <w:marLeft w:val="0"/>
                      <w:marRight w:val="0"/>
                      <w:marTop w:val="150"/>
                      <w:marBottom w:val="0"/>
                      <w:divBdr>
                        <w:top w:val="single" w:sz="6" w:space="0" w:color="E3E3E3"/>
                        <w:left w:val="single" w:sz="6" w:space="0" w:color="E3E3E3"/>
                        <w:bottom w:val="single" w:sz="6" w:space="0" w:color="E3E3E3"/>
                        <w:right w:val="single" w:sz="6" w:space="0" w:color="E3E3E3"/>
                      </w:divBdr>
                      <w:divsChild>
                        <w:div w:id="1380470512">
                          <w:marLeft w:val="0"/>
                          <w:marRight w:val="0"/>
                          <w:marTop w:val="0"/>
                          <w:marBottom w:val="0"/>
                          <w:divBdr>
                            <w:top w:val="single" w:sz="6" w:space="11" w:color="FFFFFF"/>
                            <w:left w:val="none" w:sz="0" w:space="0" w:color="auto"/>
                            <w:bottom w:val="none" w:sz="0" w:space="0" w:color="auto"/>
                            <w:right w:val="none" w:sz="0" w:space="0" w:color="auto"/>
                          </w:divBdr>
                          <w:divsChild>
                            <w:div w:id="18087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hool.chinaexam.org/zfg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1357</Words>
  <Characters>7740</Characters>
  <Application>Microsoft Office Word</Application>
  <DocSecurity>0</DocSecurity>
  <Lines>64</Lines>
  <Paragraphs>18</Paragraphs>
  <ScaleCrop>false</ScaleCrop>
  <Company>微软中国</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2015-08-18T06:05:00Z</dcterms:created>
  <dcterms:modified xsi:type="dcterms:W3CDTF">2015-08-26T06:35:00Z</dcterms:modified>
</cp:coreProperties>
</file>